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F6" w:rsidRPr="002068E9" w:rsidRDefault="006F0CF6" w:rsidP="002068E9">
      <w:pPr>
        <w:pStyle w:val="OZNPROJEKTUwskazaniedatylubwersjiprojektu"/>
        <w:keepNext/>
      </w:pPr>
      <w:r w:rsidRPr="002068E9">
        <w:t>PROJEKT</w:t>
      </w:r>
    </w:p>
    <w:p w:rsidR="006F0CF6" w:rsidRPr="002068E9" w:rsidRDefault="006F0CF6" w:rsidP="006F0CF6">
      <w:pPr>
        <w:pStyle w:val="OZNRODZAKTUtznustawalubrozporzdzenieiorganwydajcy"/>
      </w:pPr>
      <w:r w:rsidRPr="002068E9">
        <w:t>ROZPORZĄDZENIE</w:t>
      </w:r>
    </w:p>
    <w:p w:rsidR="006F0CF6" w:rsidRPr="002068E9" w:rsidRDefault="006F0CF6" w:rsidP="006F0CF6">
      <w:pPr>
        <w:pStyle w:val="OZNRODZAKTUtznustawalubrozporzdzenieiorganwydajcy"/>
      </w:pPr>
      <w:r w:rsidRPr="002068E9">
        <w:t>MINISTRA ROLNICTWA</w:t>
      </w:r>
      <w:r w:rsidR="002068E9" w:rsidRPr="002068E9">
        <w:t xml:space="preserve"> I </w:t>
      </w:r>
      <w:r w:rsidRPr="002068E9">
        <w:t>ROZWOJU WSI</w:t>
      </w:r>
      <w:r w:rsidR="002068E9" w:rsidRPr="00496016">
        <w:rPr>
          <w:rStyle w:val="Odwoanieprzypisudolnego"/>
          <w:b w:val="0"/>
        </w:rPr>
        <w:footnoteReference w:id="1"/>
      </w:r>
      <w:r w:rsidR="002068E9" w:rsidRPr="00496016">
        <w:rPr>
          <w:rStyle w:val="IGindeksgrny"/>
          <w:b w:val="0"/>
        </w:rPr>
        <w:t>)</w:t>
      </w:r>
    </w:p>
    <w:p w:rsidR="006F0CF6" w:rsidRPr="002068E9" w:rsidRDefault="006F0CF6" w:rsidP="006F0CF6">
      <w:pPr>
        <w:pStyle w:val="DATAAKTUdatauchwalenialubwydaniaaktu"/>
      </w:pPr>
      <w:r w:rsidRPr="002068E9">
        <w:t>z dnia ……………………… 20</w:t>
      </w:r>
      <w:r w:rsidR="0017375F">
        <w:t>20</w:t>
      </w:r>
      <w:r w:rsidR="002068E9" w:rsidRPr="002068E9">
        <w:t> </w:t>
      </w:r>
      <w:r w:rsidRPr="002068E9">
        <w:t>r.</w:t>
      </w:r>
    </w:p>
    <w:p w:rsidR="00C93368" w:rsidRPr="00664918" w:rsidRDefault="00CA5580" w:rsidP="00650292">
      <w:pPr>
        <w:pStyle w:val="TYTUAKTUprzedmiotregulacjiustawylubrozporzdzenia"/>
      </w:pPr>
      <w:r w:rsidRPr="00CA5580">
        <w:t xml:space="preserve">zmieniające rozporządzenie </w:t>
      </w:r>
      <w:r w:rsidR="00C93368" w:rsidRPr="00664918">
        <w:t xml:space="preserve">w sprawie </w:t>
      </w:r>
      <w:r w:rsidR="00650292">
        <w:t xml:space="preserve">środków podejmowanych w związku </w:t>
      </w:r>
      <w:r w:rsidR="00650292">
        <w:br/>
        <w:t>z wystąpieniem afrykańskiego pomoru świń</w:t>
      </w:r>
    </w:p>
    <w:p w:rsidR="006F0CF6" w:rsidRPr="002068E9" w:rsidRDefault="006F0CF6" w:rsidP="00523B40">
      <w:pPr>
        <w:pStyle w:val="NIEARTTEKSTtekstnieartykuowanynppodstprawnarozplubpreambua"/>
        <w:rPr>
          <w:rStyle w:val="Ppogrubienie"/>
        </w:rPr>
      </w:pPr>
      <w:r w:rsidRPr="002068E9">
        <w:t>Na podstawie</w:t>
      </w:r>
      <w:r w:rsidR="005416FC">
        <w:t xml:space="preserve"> </w:t>
      </w:r>
      <w:r w:rsidR="00AB7553" w:rsidRPr="00AB7553">
        <w:t>art. 47 ust. 1 i art. 48a ust. 3 ustawy z dnia 11 marca 2004 r. o ochronie zdrowia zwierząt oraz zwalczaniu chorób zakaźnych zwierząt (Dz. U. z 2018 r. poz. 1967</w:t>
      </w:r>
      <w:r w:rsidR="005E12C0">
        <w:t xml:space="preserve"> oraz z 2020 r. poz. 148 i 285</w:t>
      </w:r>
      <w:r w:rsidR="00AB7553" w:rsidRPr="00AB7553">
        <w:t>) zarządza się, co następuje</w:t>
      </w:r>
      <w:r w:rsidRPr="002068E9">
        <w:t>:</w:t>
      </w:r>
    </w:p>
    <w:p w:rsidR="00AB7553" w:rsidRDefault="006F0CF6" w:rsidP="00AB7553">
      <w:pPr>
        <w:pStyle w:val="ARTartustawynprozporzdzenia"/>
      </w:pPr>
      <w:r w:rsidRPr="002068E9">
        <w:rPr>
          <w:rStyle w:val="Ppogrubienie"/>
        </w:rPr>
        <w:t>§ 1.</w:t>
      </w:r>
      <w:r w:rsidR="002068E9" w:rsidRPr="002068E9">
        <w:t> </w:t>
      </w:r>
      <w:r w:rsidR="00AB7553" w:rsidRPr="00B750DC">
        <w:t xml:space="preserve">W rozporządzeniu Ministra Rolnictwa i Rozwoju Wsi z dnia 6 maja 2015 r. </w:t>
      </w:r>
      <w:r w:rsidR="00AB7553" w:rsidRPr="00B750DC">
        <w:br/>
        <w:t xml:space="preserve">w sprawie środków podejmowanych w związku z wystąpieniem afrykańskiego pomoru świń (Dz. U. </w:t>
      </w:r>
      <w:r w:rsidR="00AB7553">
        <w:t xml:space="preserve">z </w:t>
      </w:r>
      <w:r w:rsidR="00AB7553" w:rsidRPr="00B750DC">
        <w:t>201</w:t>
      </w:r>
      <w:r w:rsidR="00AB7553">
        <w:t>8</w:t>
      </w:r>
      <w:r w:rsidR="00AB7553" w:rsidRPr="00B750DC">
        <w:t xml:space="preserve"> r. </w:t>
      </w:r>
      <w:r w:rsidR="00AB7553">
        <w:t>p</w:t>
      </w:r>
      <w:r w:rsidR="00AB7553" w:rsidRPr="00900261">
        <w:t>oz. 290</w:t>
      </w:r>
      <w:r w:rsidR="00AB7553">
        <w:t>, 328 i 360 oraz z 2019 r. poz. 90</w:t>
      </w:r>
      <w:r w:rsidR="00FD2EA0">
        <w:t xml:space="preserve"> i 1558</w:t>
      </w:r>
      <w:r w:rsidR="00AB7553" w:rsidRPr="00B750DC">
        <w:t xml:space="preserve">) </w:t>
      </w:r>
      <w:r w:rsidR="00AB7553" w:rsidRPr="002E760A">
        <w:t>wprowadza się następujące zmiany</w:t>
      </w:r>
      <w:r w:rsidR="00AB7553">
        <w:t>:</w:t>
      </w:r>
    </w:p>
    <w:p w:rsidR="00387FB4" w:rsidRPr="00A30629" w:rsidRDefault="00CC1544" w:rsidP="00A30629">
      <w:pPr>
        <w:pStyle w:val="PKTpunkt"/>
      </w:pPr>
      <w:r w:rsidRPr="00A30629">
        <w:t xml:space="preserve">1) </w:t>
      </w:r>
      <w:r w:rsidR="00B9232F">
        <w:tab/>
      </w:r>
      <w:r w:rsidR="00AB7553" w:rsidRPr="00A30629">
        <w:t>w § 1</w:t>
      </w:r>
      <w:r w:rsidR="00387FB4" w:rsidRPr="00A30629">
        <w:t>:</w:t>
      </w:r>
    </w:p>
    <w:p w:rsidR="00387FB4" w:rsidRPr="00A30629" w:rsidRDefault="00CC1544" w:rsidP="00A30629">
      <w:pPr>
        <w:pStyle w:val="LITlitera"/>
      </w:pPr>
      <w:r w:rsidRPr="00A30629">
        <w:t xml:space="preserve">a) </w:t>
      </w:r>
      <w:r w:rsidR="00B9232F">
        <w:tab/>
      </w:r>
      <w:r w:rsidR="00387FB4" w:rsidRPr="00A30629">
        <w:t xml:space="preserve">ust. 1a otrzymuje brzmienie: </w:t>
      </w:r>
    </w:p>
    <w:p w:rsidR="00A93545" w:rsidRDefault="00A93545" w:rsidP="00B9232F">
      <w:pPr>
        <w:pStyle w:val="ZLITUSTzmustliter"/>
      </w:pPr>
      <w:r>
        <w:t>„1a. Przepisu ust. 1 pkt 1 lit. b nie stosuje się w przypadku świń utrzymywanych w systemie otwartym w gospodarstwie położonym na obszarze ochronnym.”,</w:t>
      </w:r>
    </w:p>
    <w:p w:rsidR="00387FB4" w:rsidRPr="007A7130" w:rsidRDefault="003872FF" w:rsidP="007A7130">
      <w:pPr>
        <w:pStyle w:val="LITlitera"/>
      </w:pPr>
      <w:r w:rsidRPr="007A7130">
        <w:t xml:space="preserve">b) </w:t>
      </w:r>
      <w:r w:rsidR="00B9232F">
        <w:tab/>
      </w:r>
      <w:r w:rsidR="00387FB4" w:rsidRPr="007A7130">
        <w:t>ust. 3</w:t>
      </w:r>
      <w:r w:rsidR="000F427A">
        <w:t xml:space="preserve"> </w:t>
      </w:r>
      <w:r w:rsidR="00387FB4" w:rsidRPr="007A7130">
        <w:t>otrzymuje brzmienie:</w:t>
      </w:r>
    </w:p>
    <w:p w:rsidR="00A93545" w:rsidRDefault="004A7489" w:rsidP="00B9232F">
      <w:pPr>
        <w:pStyle w:val="ZLITUSTzmustliter"/>
      </w:pPr>
      <w:r w:rsidRPr="004A7489">
        <w:t xml:space="preserve">„3. W przypadku gdy świnie lub utrzymywane w warunkach fermowych dziki lub </w:t>
      </w:r>
      <w:proofErr w:type="spellStart"/>
      <w:r w:rsidRPr="004A7489">
        <w:t>świniodziki</w:t>
      </w:r>
      <w:proofErr w:type="spellEnd"/>
      <w:r w:rsidRPr="004A7489">
        <w:t xml:space="preserve"> są utrzymywane w systemie otwartym w gospodarstwie położonym na obszarze ochronnym, wybieg dla tych zwierząt zabezpiecza się podwójnym ogrodzeniem o wysokości wynoszącej co najmniej 1,5 m, związanym na stałe z podłożem, a każdy wjazd i wyjazd oraz wejście i wyjście z takiego wybiegu zabezpiecza się matą dezynfekcyjną, która powinna spełniać wymagania,</w:t>
      </w:r>
      <w:r>
        <w:t xml:space="preserve"> o których mowa w ust. 1 pkt 4.”;</w:t>
      </w:r>
    </w:p>
    <w:p w:rsidR="004A7489" w:rsidRPr="00A30629" w:rsidRDefault="003872FF" w:rsidP="00A30629">
      <w:pPr>
        <w:pStyle w:val="PKTpunkt"/>
      </w:pPr>
      <w:r w:rsidRPr="00A30629">
        <w:t xml:space="preserve">2) </w:t>
      </w:r>
      <w:r w:rsidR="00B9232F">
        <w:tab/>
      </w:r>
      <w:r w:rsidR="004A7489" w:rsidRPr="00A30629">
        <w:t xml:space="preserve">w § 2 </w:t>
      </w:r>
      <w:r w:rsidR="00F262EA">
        <w:t xml:space="preserve">w </w:t>
      </w:r>
      <w:r w:rsidR="004A7489" w:rsidRPr="00A30629">
        <w:t xml:space="preserve">ust. 2 </w:t>
      </w:r>
      <w:r w:rsidR="00F262EA">
        <w:t xml:space="preserve">w </w:t>
      </w:r>
      <w:r w:rsidR="004A7489" w:rsidRPr="00A30629">
        <w:t>pkt 4 kropkę zastępuje się średnikiem i dodaje się pkt 5 w brzmieniu:</w:t>
      </w:r>
    </w:p>
    <w:p w:rsidR="004A7489" w:rsidRPr="004A7489" w:rsidRDefault="004A7489" w:rsidP="00892366">
      <w:pPr>
        <w:pStyle w:val="ZPKTzmpktartykuempunktem"/>
      </w:pPr>
      <w:r w:rsidRPr="004A7489">
        <w:t xml:space="preserve">„5) </w:t>
      </w:r>
      <w:r w:rsidR="00B9232F">
        <w:tab/>
      </w:r>
      <w:r w:rsidRPr="004A7489">
        <w:t>utrzymywania w systemie otwartym:</w:t>
      </w:r>
    </w:p>
    <w:p w:rsidR="004A7489" w:rsidRPr="004A7489" w:rsidRDefault="004A7489" w:rsidP="00240542">
      <w:pPr>
        <w:pStyle w:val="ZLITwPKTODNONIKAzmlitwpktodnonikaartykuempunktem"/>
      </w:pPr>
      <w:r w:rsidRPr="004A7489">
        <w:t xml:space="preserve">a) </w:t>
      </w:r>
      <w:r w:rsidR="00240542">
        <w:tab/>
      </w:r>
      <w:r w:rsidRPr="004A7489">
        <w:t>świń,</w:t>
      </w:r>
    </w:p>
    <w:p w:rsidR="00AB7553" w:rsidRPr="00DA0513" w:rsidRDefault="004A7489" w:rsidP="00240542">
      <w:pPr>
        <w:pStyle w:val="ZLITwPKTODNONIKAzmlitwpktodnonikaartykuempunktem"/>
      </w:pPr>
      <w:r w:rsidRPr="004A7489">
        <w:lastRenderedPageBreak/>
        <w:t xml:space="preserve">b) </w:t>
      </w:r>
      <w:r w:rsidR="00240542">
        <w:tab/>
      </w:r>
      <w:r w:rsidRPr="004A7489">
        <w:t>utrzymywanych w warunkach fermowych dzików lub</w:t>
      </w:r>
      <w:r w:rsidR="003E7D3A">
        <w:t xml:space="preserve"> </w:t>
      </w:r>
      <w:proofErr w:type="spellStart"/>
      <w:r w:rsidR="003F5F11">
        <w:t>świniodzików</w:t>
      </w:r>
      <w:proofErr w:type="spellEnd"/>
      <w:r w:rsidR="003F5F11">
        <w:t>.”.</w:t>
      </w:r>
    </w:p>
    <w:p w:rsidR="006F0CF6" w:rsidRPr="002068E9" w:rsidRDefault="006F0CF6" w:rsidP="002068E9">
      <w:pPr>
        <w:pStyle w:val="ARTartustawynprozporzdzenia"/>
        <w:keepNext/>
      </w:pPr>
      <w:r w:rsidRPr="002068E9">
        <w:rPr>
          <w:rStyle w:val="Ppogrubienie"/>
        </w:rPr>
        <w:t>§ </w:t>
      </w:r>
      <w:r w:rsidR="00F16D8D">
        <w:rPr>
          <w:rStyle w:val="Ppogrubienie"/>
        </w:rPr>
        <w:t>2</w:t>
      </w:r>
      <w:r w:rsidRPr="002068E9">
        <w:rPr>
          <w:rStyle w:val="Ppogrubienie"/>
        </w:rPr>
        <w:t>.</w:t>
      </w:r>
      <w:r w:rsidRPr="002068E9">
        <w:t> Rozporządzenie wchodzi</w:t>
      </w:r>
      <w:r w:rsidR="002068E9" w:rsidRPr="002068E9">
        <w:t xml:space="preserve"> w </w:t>
      </w:r>
      <w:r w:rsidRPr="002068E9">
        <w:t>życie</w:t>
      </w:r>
      <w:r w:rsidR="00144F81">
        <w:t xml:space="preserve"> </w:t>
      </w:r>
      <w:r w:rsidR="003F5F11" w:rsidRPr="003F5F11">
        <w:t xml:space="preserve">po upływie </w:t>
      </w:r>
      <w:r w:rsidR="003F5F11">
        <w:t>21</w:t>
      </w:r>
      <w:r w:rsidR="003F5F11" w:rsidRPr="003F5F11">
        <w:t xml:space="preserve"> dni od dnia ogłoszenia</w:t>
      </w:r>
      <w:r w:rsidRPr="002068E9">
        <w:t>.</w:t>
      </w:r>
    </w:p>
    <w:p w:rsidR="00496016" w:rsidRDefault="00496016" w:rsidP="002068E9">
      <w:pPr>
        <w:pStyle w:val="NAZORGWYDnazwaorganuwydajcegoprojektowanyakt"/>
      </w:pPr>
    </w:p>
    <w:p w:rsidR="00A5022C" w:rsidRPr="002068E9" w:rsidRDefault="002068E9" w:rsidP="002068E9">
      <w:pPr>
        <w:pStyle w:val="NAZORGWYDnazwaorganuwydajcegoprojektowanyakt"/>
        <w:rPr>
          <w:rFonts w:eastAsiaTheme="minorEastAsia"/>
        </w:rPr>
      </w:pPr>
      <w:r w:rsidRPr="002068E9">
        <w:t xml:space="preserve">Minister Rolnictwa </w:t>
      </w:r>
      <w:r w:rsidR="00720F11">
        <w:br/>
      </w:r>
      <w:r w:rsidRPr="002068E9">
        <w:t>i Rozwoju Wsi</w:t>
      </w:r>
    </w:p>
    <w:p w:rsidR="00261A16" w:rsidRDefault="00261A16" w:rsidP="00A5022C">
      <w:pPr>
        <w:pStyle w:val="ODNONIKtreodnonika"/>
        <w:rPr>
          <w:rStyle w:val="IDindeksdolny"/>
        </w:rPr>
      </w:pPr>
    </w:p>
    <w:p w:rsidR="00496016" w:rsidRDefault="00496016" w:rsidP="00A5022C">
      <w:pPr>
        <w:pStyle w:val="ODNONIKtreodnonika"/>
        <w:rPr>
          <w:rStyle w:val="IDindeksdolny"/>
        </w:rPr>
      </w:pPr>
    </w:p>
    <w:p w:rsidR="00496016" w:rsidRDefault="00496016" w:rsidP="00A5022C">
      <w:pPr>
        <w:pStyle w:val="ODNONIKtreodnonika"/>
        <w:rPr>
          <w:rStyle w:val="IDindeksdolny"/>
        </w:rPr>
      </w:pPr>
    </w:p>
    <w:p w:rsidR="00496016" w:rsidRDefault="00496016">
      <w:pPr>
        <w:spacing w:after="0" w:line="360" w:lineRule="auto"/>
        <w:rPr>
          <w:rStyle w:val="IDindeksdolny"/>
          <w:rFonts w:ascii="Times New Roman" w:eastAsiaTheme="minorEastAsia" w:hAnsi="Times New Roman" w:cs="Arial"/>
          <w:sz w:val="20"/>
          <w:szCs w:val="20"/>
          <w:lang w:eastAsia="pl-PL"/>
        </w:rPr>
      </w:pPr>
      <w:r>
        <w:rPr>
          <w:rStyle w:val="IDindeksdolny"/>
        </w:rPr>
        <w:br w:type="page"/>
      </w:r>
    </w:p>
    <w:p w:rsidR="00496016" w:rsidRPr="00496016" w:rsidRDefault="00496016" w:rsidP="00496016">
      <w:pPr>
        <w:spacing w:line="360" w:lineRule="auto"/>
        <w:jc w:val="center"/>
        <w:outlineLvl w:val="0"/>
        <w:rPr>
          <w:rFonts w:ascii="Times New Roman" w:hAnsi="Times New Roman" w:cs="Times New Roman"/>
          <w:b/>
          <w:sz w:val="24"/>
          <w:szCs w:val="24"/>
        </w:rPr>
      </w:pPr>
      <w:r w:rsidRPr="00496016">
        <w:rPr>
          <w:rFonts w:ascii="Times New Roman" w:hAnsi="Times New Roman" w:cs="Times New Roman"/>
          <w:b/>
          <w:sz w:val="24"/>
          <w:szCs w:val="24"/>
        </w:rPr>
        <w:lastRenderedPageBreak/>
        <w:t xml:space="preserve">UZASADNIENIE </w:t>
      </w:r>
    </w:p>
    <w:p w:rsidR="00467E12" w:rsidRPr="00467E12" w:rsidRDefault="001F58A2" w:rsidP="00467E12">
      <w:pPr>
        <w:pStyle w:val="ARTartustawynprozporzdzenia"/>
        <w:rPr>
          <w:rFonts w:ascii="Times New Roman" w:hAnsi="Times New Roman" w:cs="Times New Roman"/>
          <w:szCs w:val="24"/>
        </w:rPr>
      </w:pPr>
      <w:r w:rsidRPr="001F58A2">
        <w:rPr>
          <w:rStyle w:val="Kkursywa"/>
          <w:i w:val="0"/>
        </w:rPr>
        <w:t xml:space="preserve">Celem rozporządzenia jest </w:t>
      </w:r>
      <w:r w:rsidR="00CE67A1">
        <w:rPr>
          <w:rStyle w:val="Kkursywa"/>
          <w:i w:val="0"/>
        </w:rPr>
        <w:t xml:space="preserve">zwiększenie skuteczności zwalczania </w:t>
      </w:r>
      <w:r w:rsidR="00CE67A1" w:rsidRPr="00467E12">
        <w:rPr>
          <w:rFonts w:ascii="Times New Roman" w:hAnsi="Times New Roman" w:cs="Times New Roman"/>
          <w:szCs w:val="24"/>
        </w:rPr>
        <w:t>afrykańskiego pomoru świń</w:t>
      </w:r>
      <w:r w:rsidR="00CE67A1">
        <w:rPr>
          <w:rFonts w:ascii="Times New Roman" w:hAnsi="Times New Roman" w:cs="Times New Roman"/>
          <w:szCs w:val="24"/>
        </w:rPr>
        <w:t xml:space="preserve"> (ASF). </w:t>
      </w:r>
      <w:r w:rsidR="00467E12" w:rsidRPr="00467E12">
        <w:rPr>
          <w:rFonts w:ascii="Times New Roman" w:hAnsi="Times New Roman" w:cs="Times New Roman"/>
          <w:szCs w:val="24"/>
        </w:rPr>
        <w:t xml:space="preserve">Mając na uwadze rozprzestrzenianie się epizootii </w:t>
      </w:r>
      <w:r w:rsidR="00CE67A1">
        <w:rPr>
          <w:rFonts w:ascii="Times New Roman" w:hAnsi="Times New Roman" w:cs="Times New Roman"/>
          <w:szCs w:val="24"/>
        </w:rPr>
        <w:t>ASF</w:t>
      </w:r>
      <w:r w:rsidR="00467E12" w:rsidRPr="00467E12">
        <w:rPr>
          <w:rFonts w:ascii="Times New Roman" w:hAnsi="Times New Roman" w:cs="Times New Roman"/>
          <w:szCs w:val="24"/>
        </w:rPr>
        <w:t xml:space="preserve"> na obszarze Polski </w:t>
      </w:r>
      <w:r w:rsidR="00CE67A1">
        <w:rPr>
          <w:rFonts w:ascii="Times New Roman" w:hAnsi="Times New Roman" w:cs="Times New Roman"/>
          <w:szCs w:val="24"/>
        </w:rPr>
        <w:t>należy</w:t>
      </w:r>
      <w:r w:rsidR="00194AC5">
        <w:rPr>
          <w:rFonts w:ascii="Times New Roman" w:hAnsi="Times New Roman" w:cs="Times New Roman"/>
          <w:szCs w:val="24"/>
        </w:rPr>
        <w:t xml:space="preserve"> </w:t>
      </w:r>
      <w:r w:rsidR="00CE67A1" w:rsidRPr="00467E12">
        <w:rPr>
          <w:rFonts w:ascii="Times New Roman" w:hAnsi="Times New Roman" w:cs="Times New Roman"/>
          <w:szCs w:val="24"/>
        </w:rPr>
        <w:t>ogranicz</w:t>
      </w:r>
      <w:r w:rsidR="00CE67A1">
        <w:rPr>
          <w:rFonts w:ascii="Times New Roman" w:hAnsi="Times New Roman" w:cs="Times New Roman"/>
          <w:szCs w:val="24"/>
        </w:rPr>
        <w:t>yć</w:t>
      </w:r>
      <w:r w:rsidR="00194AC5">
        <w:rPr>
          <w:rFonts w:ascii="Times New Roman" w:hAnsi="Times New Roman" w:cs="Times New Roman"/>
          <w:szCs w:val="24"/>
        </w:rPr>
        <w:t xml:space="preserve"> </w:t>
      </w:r>
      <w:r w:rsidR="00467E12" w:rsidRPr="00467E12">
        <w:rPr>
          <w:rFonts w:ascii="Times New Roman" w:hAnsi="Times New Roman" w:cs="Times New Roman"/>
          <w:szCs w:val="24"/>
        </w:rPr>
        <w:t>utrzym</w:t>
      </w:r>
      <w:r w:rsidR="00CE67A1">
        <w:rPr>
          <w:rFonts w:ascii="Times New Roman" w:hAnsi="Times New Roman" w:cs="Times New Roman"/>
          <w:szCs w:val="24"/>
        </w:rPr>
        <w:t>ywanie</w:t>
      </w:r>
      <w:r w:rsidR="00467E12" w:rsidRPr="00467E12">
        <w:rPr>
          <w:rFonts w:ascii="Times New Roman" w:hAnsi="Times New Roman" w:cs="Times New Roman"/>
          <w:szCs w:val="24"/>
        </w:rPr>
        <w:t xml:space="preserve"> świ</w:t>
      </w:r>
      <w:r w:rsidR="00CE67A1">
        <w:rPr>
          <w:rFonts w:ascii="Times New Roman" w:hAnsi="Times New Roman" w:cs="Times New Roman"/>
          <w:szCs w:val="24"/>
        </w:rPr>
        <w:t>ń</w:t>
      </w:r>
      <w:r w:rsidR="00467E12" w:rsidRPr="00467E12">
        <w:rPr>
          <w:rFonts w:ascii="Times New Roman" w:hAnsi="Times New Roman" w:cs="Times New Roman"/>
          <w:szCs w:val="24"/>
        </w:rPr>
        <w:t xml:space="preserve">, </w:t>
      </w:r>
      <w:proofErr w:type="spellStart"/>
      <w:r w:rsidR="00467E12" w:rsidRPr="00467E12">
        <w:rPr>
          <w:rFonts w:ascii="Times New Roman" w:hAnsi="Times New Roman" w:cs="Times New Roman"/>
          <w:szCs w:val="24"/>
        </w:rPr>
        <w:t>świniodzik</w:t>
      </w:r>
      <w:r w:rsidR="00CE67A1">
        <w:rPr>
          <w:rFonts w:ascii="Times New Roman" w:hAnsi="Times New Roman" w:cs="Times New Roman"/>
          <w:szCs w:val="24"/>
        </w:rPr>
        <w:t>ów</w:t>
      </w:r>
      <w:proofErr w:type="spellEnd"/>
      <w:r w:rsidR="00467E12" w:rsidRPr="00467E12">
        <w:rPr>
          <w:rFonts w:ascii="Times New Roman" w:hAnsi="Times New Roman" w:cs="Times New Roman"/>
          <w:szCs w:val="24"/>
        </w:rPr>
        <w:t xml:space="preserve"> oraz dzik</w:t>
      </w:r>
      <w:r w:rsidR="00CE67A1">
        <w:rPr>
          <w:rFonts w:ascii="Times New Roman" w:hAnsi="Times New Roman" w:cs="Times New Roman"/>
          <w:szCs w:val="24"/>
        </w:rPr>
        <w:t>ów</w:t>
      </w:r>
      <w:r w:rsidR="00467E12" w:rsidRPr="00467E12">
        <w:rPr>
          <w:rFonts w:ascii="Times New Roman" w:hAnsi="Times New Roman" w:cs="Times New Roman"/>
          <w:szCs w:val="24"/>
        </w:rPr>
        <w:t xml:space="preserve"> w tzw. systemie otwartym, w części kraju</w:t>
      </w:r>
      <w:r w:rsidR="007D3C3B">
        <w:rPr>
          <w:rFonts w:ascii="Times New Roman" w:hAnsi="Times New Roman" w:cs="Times New Roman"/>
          <w:szCs w:val="24"/>
        </w:rPr>
        <w:t>,</w:t>
      </w:r>
      <w:r w:rsidR="00467E12" w:rsidRPr="00467E12">
        <w:rPr>
          <w:rFonts w:ascii="Times New Roman" w:hAnsi="Times New Roman" w:cs="Times New Roman"/>
          <w:szCs w:val="24"/>
        </w:rPr>
        <w:t xml:space="preserve"> w której występują ogniska lub przypadki afrykańskiego pomoru świń, tj. obszarach objętych ograniczeniami oraz obszarach zagrożenia.</w:t>
      </w:r>
    </w:p>
    <w:p w:rsidR="00467E12" w:rsidRPr="00467E12" w:rsidRDefault="00DD055A" w:rsidP="00467E12">
      <w:pPr>
        <w:pStyle w:val="ARTartustawynprozporzdzenia"/>
        <w:rPr>
          <w:rFonts w:ascii="Times New Roman" w:hAnsi="Times New Roman" w:cs="Times New Roman"/>
          <w:szCs w:val="24"/>
        </w:rPr>
      </w:pPr>
      <w:r>
        <w:rPr>
          <w:rFonts w:ascii="Times New Roman" w:hAnsi="Times New Roman" w:cs="Times New Roman"/>
          <w:szCs w:val="24"/>
        </w:rPr>
        <w:t>O</w:t>
      </w:r>
      <w:r w:rsidR="00467E12" w:rsidRPr="00467E12">
        <w:rPr>
          <w:rFonts w:ascii="Times New Roman" w:hAnsi="Times New Roman" w:cs="Times New Roman"/>
          <w:szCs w:val="24"/>
        </w:rPr>
        <w:t xml:space="preserve">bowiązujące regulacje dotyczące zasad bioasekuracji gospodarstw utrzymujących świnie i </w:t>
      </w:r>
      <w:proofErr w:type="spellStart"/>
      <w:r w:rsidR="00467E12" w:rsidRPr="00467E12">
        <w:rPr>
          <w:rFonts w:ascii="Times New Roman" w:hAnsi="Times New Roman" w:cs="Times New Roman"/>
          <w:szCs w:val="24"/>
        </w:rPr>
        <w:t>świniodziki</w:t>
      </w:r>
      <w:proofErr w:type="spellEnd"/>
      <w:r w:rsidR="00194AC5">
        <w:rPr>
          <w:rFonts w:ascii="Times New Roman" w:hAnsi="Times New Roman" w:cs="Times New Roman"/>
          <w:szCs w:val="24"/>
        </w:rPr>
        <w:t xml:space="preserve"> </w:t>
      </w:r>
      <w:r>
        <w:rPr>
          <w:rFonts w:ascii="Times New Roman" w:hAnsi="Times New Roman" w:cs="Times New Roman"/>
          <w:szCs w:val="24"/>
        </w:rPr>
        <w:t>muszą w większym</w:t>
      </w:r>
      <w:r w:rsidR="00467E12" w:rsidRPr="00467E12">
        <w:rPr>
          <w:rFonts w:ascii="Times New Roman" w:hAnsi="Times New Roman" w:cs="Times New Roman"/>
          <w:szCs w:val="24"/>
        </w:rPr>
        <w:t xml:space="preserve"> stopniu </w:t>
      </w:r>
      <w:r w:rsidRPr="00467E12">
        <w:rPr>
          <w:rFonts w:ascii="Times New Roman" w:hAnsi="Times New Roman" w:cs="Times New Roman"/>
          <w:szCs w:val="24"/>
        </w:rPr>
        <w:t>uwzględnia</w:t>
      </w:r>
      <w:r>
        <w:rPr>
          <w:rFonts w:ascii="Times New Roman" w:hAnsi="Times New Roman" w:cs="Times New Roman"/>
          <w:szCs w:val="24"/>
        </w:rPr>
        <w:t>ć</w:t>
      </w:r>
      <w:r w:rsidR="00144F81">
        <w:rPr>
          <w:rFonts w:ascii="Times New Roman" w:hAnsi="Times New Roman" w:cs="Times New Roman"/>
          <w:szCs w:val="24"/>
        </w:rPr>
        <w:t xml:space="preserve"> </w:t>
      </w:r>
      <w:r w:rsidR="00467E12" w:rsidRPr="00467E12">
        <w:rPr>
          <w:rFonts w:ascii="Times New Roman" w:hAnsi="Times New Roman" w:cs="Times New Roman"/>
          <w:szCs w:val="24"/>
        </w:rPr>
        <w:t xml:space="preserve">zagrożenie związane z działalnością hodowców świń i </w:t>
      </w:r>
      <w:proofErr w:type="spellStart"/>
      <w:r w:rsidR="00467E12" w:rsidRPr="00467E12">
        <w:rPr>
          <w:rFonts w:ascii="Times New Roman" w:hAnsi="Times New Roman" w:cs="Times New Roman"/>
          <w:szCs w:val="24"/>
        </w:rPr>
        <w:t>świniodzików</w:t>
      </w:r>
      <w:proofErr w:type="spellEnd"/>
      <w:r w:rsidR="00467E12" w:rsidRPr="00467E12">
        <w:rPr>
          <w:rFonts w:ascii="Times New Roman" w:hAnsi="Times New Roman" w:cs="Times New Roman"/>
          <w:szCs w:val="24"/>
        </w:rPr>
        <w:t xml:space="preserve">, którzy utrzymują swoje zwierzęta nie w budynkach inwentarskich, lecz w systemie otwartym (na wolnym wybiegu). Należy dodatkowo zauważyć, że hodowców tych nie dotyczą wymogi bioasekuracji odnoszące się do budynków inwentarskich, które podnoszą bezpieczeństwo hodowli. </w:t>
      </w:r>
      <w:r>
        <w:rPr>
          <w:rFonts w:ascii="Times New Roman" w:hAnsi="Times New Roman" w:cs="Times New Roman"/>
          <w:szCs w:val="24"/>
        </w:rPr>
        <w:t>Przy czym</w:t>
      </w:r>
      <w:r w:rsidR="00467E12" w:rsidRPr="00467E12">
        <w:rPr>
          <w:rFonts w:ascii="Times New Roman" w:hAnsi="Times New Roman" w:cs="Times New Roman"/>
          <w:szCs w:val="24"/>
        </w:rPr>
        <w:t xml:space="preserve"> fakt</w:t>
      </w:r>
      <w:r>
        <w:rPr>
          <w:rFonts w:ascii="Times New Roman" w:hAnsi="Times New Roman" w:cs="Times New Roman"/>
          <w:szCs w:val="24"/>
        </w:rPr>
        <w:t>em jest</w:t>
      </w:r>
      <w:r w:rsidR="00467E12" w:rsidRPr="00467E12">
        <w:rPr>
          <w:rFonts w:ascii="Times New Roman" w:hAnsi="Times New Roman" w:cs="Times New Roman"/>
          <w:szCs w:val="24"/>
        </w:rPr>
        <w:t>, że w przypadku gospodarstw opierających się o system otwarty, ryzyko zawleczenia choroby jest obiektywnie większe z uwagi na zwiększone występowanie czynników niezależnych od człowieka</w:t>
      </w:r>
      <w:r w:rsidR="007D3C3B">
        <w:rPr>
          <w:rFonts w:ascii="Times New Roman" w:hAnsi="Times New Roman" w:cs="Times New Roman"/>
          <w:szCs w:val="24"/>
        </w:rPr>
        <w:t xml:space="preserve">, w tym </w:t>
      </w:r>
      <w:r w:rsidR="00467E12" w:rsidRPr="00467E12">
        <w:rPr>
          <w:rFonts w:ascii="Times New Roman" w:hAnsi="Times New Roman" w:cs="Times New Roman"/>
          <w:szCs w:val="24"/>
        </w:rPr>
        <w:t>w szczególności trudnych do uniknięcia kontaktów pomiędzy świniami/</w:t>
      </w:r>
      <w:proofErr w:type="spellStart"/>
      <w:r w:rsidR="00467E12" w:rsidRPr="00467E12">
        <w:rPr>
          <w:rFonts w:ascii="Times New Roman" w:hAnsi="Times New Roman" w:cs="Times New Roman"/>
          <w:szCs w:val="24"/>
        </w:rPr>
        <w:t>świniodzikami</w:t>
      </w:r>
      <w:proofErr w:type="spellEnd"/>
      <w:r w:rsidR="00467E12" w:rsidRPr="00467E12">
        <w:rPr>
          <w:rFonts w:ascii="Times New Roman" w:hAnsi="Times New Roman" w:cs="Times New Roman"/>
          <w:szCs w:val="24"/>
        </w:rPr>
        <w:t xml:space="preserve">, a innymi zwierzętami: gryzoniami, zwierzętami domowymi oraz dzikimi. Ma to istotne znaczenie zwłaszcza na obszarach, na których </w:t>
      </w:r>
      <w:r w:rsidR="0075035A">
        <w:rPr>
          <w:rFonts w:ascii="Times New Roman" w:hAnsi="Times New Roman" w:cs="Times New Roman"/>
          <w:szCs w:val="24"/>
        </w:rPr>
        <w:t xml:space="preserve">stwierdza się </w:t>
      </w:r>
      <w:r w:rsidR="00467E12" w:rsidRPr="00467E12">
        <w:rPr>
          <w:rFonts w:ascii="Times New Roman" w:hAnsi="Times New Roman" w:cs="Times New Roman"/>
          <w:szCs w:val="24"/>
        </w:rPr>
        <w:t xml:space="preserve">występowanie wirusa afrykańskiego pomoru świń w środowisku, tj. na </w:t>
      </w:r>
      <w:r w:rsidRPr="00467E12">
        <w:rPr>
          <w:rFonts w:ascii="Times New Roman" w:hAnsi="Times New Roman" w:cs="Times New Roman"/>
          <w:szCs w:val="24"/>
        </w:rPr>
        <w:t>obszar</w:t>
      </w:r>
      <w:r>
        <w:rPr>
          <w:rFonts w:ascii="Times New Roman" w:hAnsi="Times New Roman" w:cs="Times New Roman"/>
          <w:szCs w:val="24"/>
        </w:rPr>
        <w:t>ze</w:t>
      </w:r>
      <w:r w:rsidR="00543230">
        <w:rPr>
          <w:rFonts w:ascii="Times New Roman" w:hAnsi="Times New Roman" w:cs="Times New Roman"/>
          <w:szCs w:val="24"/>
        </w:rPr>
        <w:t xml:space="preserve"> </w:t>
      </w:r>
      <w:r w:rsidR="00467E12" w:rsidRPr="00467E12">
        <w:rPr>
          <w:rFonts w:ascii="Times New Roman" w:hAnsi="Times New Roman" w:cs="Times New Roman"/>
          <w:szCs w:val="24"/>
        </w:rPr>
        <w:t xml:space="preserve">zagrożenia oraz </w:t>
      </w:r>
      <w:r w:rsidRPr="00467E12">
        <w:rPr>
          <w:rFonts w:ascii="Times New Roman" w:hAnsi="Times New Roman" w:cs="Times New Roman"/>
          <w:szCs w:val="24"/>
        </w:rPr>
        <w:t>obszar</w:t>
      </w:r>
      <w:r>
        <w:rPr>
          <w:rFonts w:ascii="Times New Roman" w:hAnsi="Times New Roman" w:cs="Times New Roman"/>
          <w:szCs w:val="24"/>
        </w:rPr>
        <w:t>ze</w:t>
      </w:r>
      <w:r w:rsidRPr="00467E12">
        <w:rPr>
          <w:rFonts w:ascii="Times New Roman" w:hAnsi="Times New Roman" w:cs="Times New Roman"/>
          <w:szCs w:val="24"/>
        </w:rPr>
        <w:t xml:space="preserve"> objęty</w:t>
      </w:r>
      <w:r>
        <w:rPr>
          <w:rFonts w:ascii="Times New Roman" w:hAnsi="Times New Roman" w:cs="Times New Roman"/>
          <w:szCs w:val="24"/>
        </w:rPr>
        <w:t>m</w:t>
      </w:r>
      <w:r w:rsidR="00543230">
        <w:rPr>
          <w:rFonts w:ascii="Times New Roman" w:hAnsi="Times New Roman" w:cs="Times New Roman"/>
          <w:szCs w:val="24"/>
        </w:rPr>
        <w:t xml:space="preserve"> </w:t>
      </w:r>
      <w:r w:rsidR="00467E12" w:rsidRPr="00467E12">
        <w:rPr>
          <w:rFonts w:ascii="Times New Roman" w:hAnsi="Times New Roman" w:cs="Times New Roman"/>
          <w:szCs w:val="24"/>
        </w:rPr>
        <w:t xml:space="preserve">ograniczeniami w rozumieniu </w:t>
      </w:r>
      <w:r w:rsidR="0075035A">
        <w:rPr>
          <w:rFonts w:ascii="Times New Roman" w:hAnsi="Times New Roman" w:cs="Times New Roman"/>
          <w:szCs w:val="24"/>
        </w:rPr>
        <w:t xml:space="preserve">przepisów </w:t>
      </w:r>
      <w:r w:rsidR="00467E12" w:rsidRPr="00467E12">
        <w:rPr>
          <w:rFonts w:ascii="Times New Roman" w:hAnsi="Times New Roman" w:cs="Times New Roman"/>
          <w:szCs w:val="24"/>
        </w:rPr>
        <w:t>rozporządzenia Ministra Rolnictwa i Rozwoju Wsi z dnia 6 maja 2015 r. w sprawie środków podejmowanych w związku z wystąpieniem afrykańskiego pomoru świń</w:t>
      </w:r>
      <w:r w:rsidR="00D300FE">
        <w:rPr>
          <w:rFonts w:ascii="Times New Roman" w:hAnsi="Times New Roman" w:cs="Times New Roman"/>
          <w:szCs w:val="24"/>
        </w:rPr>
        <w:t xml:space="preserve"> (Dz. U. z 2018 r. poz. 290, z późn. zm.)</w:t>
      </w:r>
      <w:r w:rsidR="00467E12" w:rsidRPr="00467E12">
        <w:rPr>
          <w:rFonts w:ascii="Times New Roman" w:hAnsi="Times New Roman" w:cs="Times New Roman"/>
          <w:szCs w:val="24"/>
        </w:rPr>
        <w:t>.</w:t>
      </w:r>
    </w:p>
    <w:p w:rsidR="00467E12" w:rsidRPr="00467E12" w:rsidRDefault="00467E12" w:rsidP="00467E12">
      <w:pPr>
        <w:pStyle w:val="ARTartustawynprozporzdzenia"/>
        <w:rPr>
          <w:rFonts w:ascii="Times New Roman" w:hAnsi="Times New Roman" w:cs="Times New Roman"/>
          <w:szCs w:val="24"/>
        </w:rPr>
      </w:pPr>
      <w:r w:rsidRPr="00467E12">
        <w:rPr>
          <w:rFonts w:ascii="Times New Roman" w:hAnsi="Times New Roman" w:cs="Times New Roman"/>
          <w:szCs w:val="24"/>
        </w:rPr>
        <w:t>Analogiczne wnioski należy także sformułować w odniesieniu do gospodarstw utrzymujących dziki, odpowiednio w warunkach fermowych, tzw. gospodarstw hodowli dzików.</w:t>
      </w:r>
    </w:p>
    <w:p w:rsidR="00004756" w:rsidRDefault="00467E12" w:rsidP="00216256">
      <w:pPr>
        <w:pStyle w:val="ARTartustawynprozporzdzenia"/>
        <w:rPr>
          <w:rFonts w:ascii="Times New Roman" w:hAnsi="Times New Roman" w:cs="Times New Roman"/>
          <w:szCs w:val="24"/>
        </w:rPr>
      </w:pPr>
      <w:r w:rsidRPr="00467E12">
        <w:rPr>
          <w:rFonts w:ascii="Times New Roman" w:hAnsi="Times New Roman" w:cs="Times New Roman"/>
          <w:szCs w:val="24"/>
        </w:rPr>
        <w:t xml:space="preserve">Mając na uwadze powyższe, w obecnej sytuacji wdrażania skutecznych narzędzi walki z ASF, ważnym jest wprowadzenie ograniczeń działalności gospodarstw utrzymujących świnie i </w:t>
      </w:r>
      <w:proofErr w:type="spellStart"/>
      <w:r w:rsidRPr="00467E12">
        <w:rPr>
          <w:rFonts w:ascii="Times New Roman" w:hAnsi="Times New Roman" w:cs="Times New Roman"/>
          <w:szCs w:val="24"/>
        </w:rPr>
        <w:t>świniodziki</w:t>
      </w:r>
      <w:proofErr w:type="spellEnd"/>
      <w:r w:rsidRPr="00467E12">
        <w:rPr>
          <w:rFonts w:ascii="Times New Roman" w:hAnsi="Times New Roman" w:cs="Times New Roman"/>
          <w:szCs w:val="24"/>
        </w:rPr>
        <w:t xml:space="preserve"> w systemie otwartym, a także gospodarstw utrzymujących dziki w warunkach fermowych na obszarach, na których potwierdzone jest występowanie w środowisku wirusa afrykańskiego pomoru świń.</w:t>
      </w:r>
    </w:p>
    <w:p w:rsidR="00467E12" w:rsidRPr="00467E12" w:rsidRDefault="00467E12" w:rsidP="00467E12">
      <w:pPr>
        <w:pStyle w:val="ARTartustawynprozporzdzenia"/>
        <w:rPr>
          <w:rFonts w:ascii="Times New Roman" w:hAnsi="Times New Roman" w:cs="Times New Roman"/>
          <w:szCs w:val="24"/>
        </w:rPr>
      </w:pPr>
      <w:r w:rsidRPr="00467E12">
        <w:rPr>
          <w:rFonts w:ascii="Times New Roman" w:hAnsi="Times New Roman" w:cs="Times New Roman"/>
          <w:szCs w:val="24"/>
        </w:rPr>
        <w:t>Istotnym argumentem, który przemawia za proponowanymi zmianami legislacyjny</w:t>
      </w:r>
      <w:r w:rsidR="0074769F">
        <w:rPr>
          <w:rFonts w:ascii="Times New Roman" w:hAnsi="Times New Roman" w:cs="Times New Roman"/>
          <w:szCs w:val="24"/>
        </w:rPr>
        <w:t>mi</w:t>
      </w:r>
      <w:r w:rsidRPr="00467E12">
        <w:rPr>
          <w:rFonts w:ascii="Times New Roman" w:hAnsi="Times New Roman" w:cs="Times New Roman"/>
          <w:szCs w:val="24"/>
        </w:rPr>
        <w:t xml:space="preserve"> jest aktualna sytuacja epizootyczna oraz dane z lat 2018 - 2020 (wg stanu na 5 czerwca 2020</w:t>
      </w:r>
      <w:r w:rsidR="00647115">
        <w:rPr>
          <w:rFonts w:ascii="Times New Roman" w:hAnsi="Times New Roman" w:cs="Times New Roman"/>
          <w:szCs w:val="24"/>
        </w:rPr>
        <w:t>r</w:t>
      </w:r>
      <w:r w:rsidRPr="00467E12">
        <w:rPr>
          <w:rFonts w:ascii="Times New Roman" w:hAnsi="Times New Roman" w:cs="Times New Roman"/>
          <w:szCs w:val="24"/>
        </w:rPr>
        <w:t xml:space="preserve">.) </w:t>
      </w:r>
      <w:r w:rsidRPr="00467E12">
        <w:rPr>
          <w:rFonts w:ascii="Times New Roman" w:hAnsi="Times New Roman" w:cs="Times New Roman"/>
          <w:szCs w:val="24"/>
        </w:rPr>
        <w:lastRenderedPageBreak/>
        <w:t xml:space="preserve">dotyczące występowania dwóch przypadków oraz jednego ogniska ASF u dzików, </w:t>
      </w:r>
      <w:proofErr w:type="spellStart"/>
      <w:r w:rsidRPr="00467E12">
        <w:rPr>
          <w:rFonts w:ascii="Times New Roman" w:hAnsi="Times New Roman" w:cs="Times New Roman"/>
          <w:szCs w:val="24"/>
        </w:rPr>
        <w:t>świniodzików</w:t>
      </w:r>
      <w:proofErr w:type="spellEnd"/>
      <w:r w:rsidRPr="00467E12">
        <w:rPr>
          <w:rFonts w:ascii="Times New Roman" w:hAnsi="Times New Roman" w:cs="Times New Roman"/>
          <w:szCs w:val="24"/>
        </w:rPr>
        <w:t xml:space="preserve"> i świń na obszarach objętych ograniczeniami, w województwach podlaskim, mazowieckim oraz lubelskim. Zakaz utrzymywania świń w systemie otwartym znalazł się również wśród zaleceń Komisji Europejskiej w dokumencie DG </w:t>
      </w:r>
      <w:proofErr w:type="spellStart"/>
      <w:r w:rsidRPr="00467E12">
        <w:rPr>
          <w:rFonts w:ascii="Times New Roman" w:hAnsi="Times New Roman" w:cs="Times New Roman"/>
          <w:szCs w:val="24"/>
        </w:rPr>
        <w:t>Sante</w:t>
      </w:r>
      <w:proofErr w:type="spellEnd"/>
      <w:r w:rsidRPr="00467E12">
        <w:rPr>
          <w:rFonts w:ascii="Times New Roman" w:hAnsi="Times New Roman" w:cs="Times New Roman"/>
          <w:szCs w:val="24"/>
        </w:rPr>
        <w:t xml:space="preserve">, „Strategiczne podejście do zarządzania afrykańskim pomorem świń dla UE"- </w:t>
      </w:r>
      <w:proofErr w:type="spellStart"/>
      <w:r w:rsidRPr="00467E12">
        <w:rPr>
          <w:rFonts w:ascii="Times New Roman" w:hAnsi="Times New Roman" w:cs="Times New Roman"/>
          <w:szCs w:val="24"/>
        </w:rPr>
        <w:t>wer</w:t>
      </w:r>
      <w:proofErr w:type="spellEnd"/>
      <w:r w:rsidRPr="00467E12">
        <w:rPr>
          <w:rFonts w:ascii="Times New Roman" w:hAnsi="Times New Roman" w:cs="Times New Roman"/>
          <w:szCs w:val="24"/>
        </w:rPr>
        <w:t>. 10, skierowanym do państw członkowskich UE, w celu eliminacji tej choroby na terenach nią dotkniętych, sporządzonym na podstawie raportów i opinii naukowych Europejskiego Urzędu do spraw</w:t>
      </w:r>
      <w:r w:rsidR="0075035A">
        <w:rPr>
          <w:rFonts w:ascii="Times New Roman" w:hAnsi="Times New Roman" w:cs="Times New Roman"/>
          <w:szCs w:val="24"/>
        </w:rPr>
        <w:t xml:space="preserve"> Bezpieczeństwa Żywności –</w:t>
      </w:r>
      <w:r w:rsidR="00D45042">
        <w:rPr>
          <w:rFonts w:ascii="Times New Roman" w:hAnsi="Times New Roman" w:cs="Times New Roman"/>
          <w:szCs w:val="24"/>
        </w:rPr>
        <w:t xml:space="preserve"> EFSA.</w:t>
      </w:r>
    </w:p>
    <w:p w:rsidR="00467E12" w:rsidRPr="00467E12" w:rsidRDefault="00467E12" w:rsidP="00467E12">
      <w:pPr>
        <w:pStyle w:val="ARTartustawynprozporzdzenia"/>
        <w:rPr>
          <w:rFonts w:ascii="Times New Roman" w:hAnsi="Times New Roman" w:cs="Times New Roman"/>
          <w:szCs w:val="24"/>
        </w:rPr>
      </w:pPr>
      <w:r w:rsidRPr="00467E12">
        <w:rPr>
          <w:rFonts w:ascii="Times New Roman" w:hAnsi="Times New Roman" w:cs="Times New Roman"/>
          <w:szCs w:val="24"/>
        </w:rPr>
        <w:t xml:space="preserve"> Aktualna licz</w:t>
      </w:r>
      <w:r w:rsidR="00E74F48">
        <w:rPr>
          <w:rFonts w:ascii="Times New Roman" w:hAnsi="Times New Roman" w:cs="Times New Roman"/>
          <w:szCs w:val="24"/>
        </w:rPr>
        <w:t>b</w:t>
      </w:r>
      <w:r w:rsidRPr="00467E12">
        <w:rPr>
          <w:rFonts w:ascii="Times New Roman" w:hAnsi="Times New Roman" w:cs="Times New Roman"/>
          <w:szCs w:val="24"/>
        </w:rPr>
        <w:t xml:space="preserve">a </w:t>
      </w:r>
      <w:r w:rsidR="0075035A">
        <w:rPr>
          <w:rFonts w:ascii="Times New Roman" w:hAnsi="Times New Roman" w:cs="Times New Roman"/>
          <w:szCs w:val="24"/>
        </w:rPr>
        <w:t>podmiotów</w:t>
      </w:r>
      <w:r w:rsidRPr="00467E12">
        <w:rPr>
          <w:rFonts w:ascii="Times New Roman" w:hAnsi="Times New Roman" w:cs="Times New Roman"/>
          <w:szCs w:val="24"/>
        </w:rPr>
        <w:t>, których dotyczą proponowane zmiany to 67 gospodarstw, w tym odpowiednio w województwach: dolnośląskim (7), lubelskim (4), lubuskim (7), łódzkim (1), mazowieckim (9), podkarpackim (4), pomorskim (9), świętokrzyskim (1), warmińsko-mazurskim (6), wielkopolskim (19).</w:t>
      </w:r>
    </w:p>
    <w:p w:rsidR="00467E12" w:rsidRDefault="00F34297" w:rsidP="00467E12">
      <w:pPr>
        <w:pStyle w:val="ARTartustawynprozporzdzenia"/>
        <w:rPr>
          <w:rFonts w:ascii="Times New Roman" w:hAnsi="Times New Roman" w:cs="Times New Roman"/>
          <w:szCs w:val="24"/>
        </w:rPr>
      </w:pPr>
      <w:r>
        <w:rPr>
          <w:rFonts w:ascii="Times New Roman" w:hAnsi="Times New Roman" w:cs="Times New Roman"/>
          <w:szCs w:val="24"/>
        </w:rPr>
        <w:t>Z</w:t>
      </w:r>
      <w:r w:rsidR="00467E12" w:rsidRPr="00467E12">
        <w:rPr>
          <w:rFonts w:ascii="Times New Roman" w:hAnsi="Times New Roman" w:cs="Times New Roman"/>
          <w:szCs w:val="24"/>
        </w:rPr>
        <w:t>akaz taki wprowadziło wiele państw</w:t>
      </w:r>
      <w:r w:rsidR="0075035A">
        <w:rPr>
          <w:rFonts w:ascii="Times New Roman" w:hAnsi="Times New Roman" w:cs="Times New Roman"/>
          <w:szCs w:val="24"/>
        </w:rPr>
        <w:t xml:space="preserve"> członkowskich</w:t>
      </w:r>
      <w:r w:rsidR="00467E12" w:rsidRPr="00467E12">
        <w:rPr>
          <w:rFonts w:ascii="Times New Roman" w:hAnsi="Times New Roman" w:cs="Times New Roman"/>
          <w:szCs w:val="24"/>
        </w:rPr>
        <w:t xml:space="preserve"> UE, </w:t>
      </w:r>
      <w:r w:rsidR="0075035A">
        <w:rPr>
          <w:rFonts w:ascii="Times New Roman" w:hAnsi="Times New Roman" w:cs="Times New Roman"/>
          <w:szCs w:val="24"/>
        </w:rPr>
        <w:t xml:space="preserve"> w tym </w:t>
      </w:r>
      <w:r w:rsidR="00467E12" w:rsidRPr="00467E12">
        <w:rPr>
          <w:rFonts w:ascii="Times New Roman" w:hAnsi="Times New Roman" w:cs="Times New Roman"/>
          <w:szCs w:val="24"/>
        </w:rPr>
        <w:t xml:space="preserve">w szczególności zakaz ten obowiązuje na </w:t>
      </w:r>
      <w:r w:rsidR="00A07665">
        <w:rPr>
          <w:rFonts w:ascii="Times New Roman" w:hAnsi="Times New Roman" w:cs="Times New Roman"/>
          <w:szCs w:val="24"/>
        </w:rPr>
        <w:t xml:space="preserve">całym </w:t>
      </w:r>
      <w:r w:rsidR="00467E12" w:rsidRPr="00467E12">
        <w:rPr>
          <w:rFonts w:ascii="Times New Roman" w:hAnsi="Times New Roman" w:cs="Times New Roman"/>
          <w:szCs w:val="24"/>
        </w:rPr>
        <w:t xml:space="preserve">terytorium Litwy oraz Estonii. Belgia </w:t>
      </w:r>
      <w:r w:rsidR="007C5582" w:rsidRPr="00467E12">
        <w:rPr>
          <w:rFonts w:ascii="Times New Roman" w:hAnsi="Times New Roman" w:cs="Times New Roman"/>
          <w:szCs w:val="24"/>
        </w:rPr>
        <w:t>(gdzie jak dotąd nie stwierdzono ognisk ASF)</w:t>
      </w:r>
      <w:r w:rsidR="00467E12" w:rsidRPr="00467E12">
        <w:rPr>
          <w:rFonts w:ascii="Times New Roman" w:hAnsi="Times New Roman" w:cs="Times New Roman"/>
          <w:szCs w:val="24"/>
        </w:rPr>
        <w:t>i Słowacja</w:t>
      </w:r>
      <w:r w:rsidR="00543230">
        <w:rPr>
          <w:rFonts w:ascii="Times New Roman" w:hAnsi="Times New Roman" w:cs="Times New Roman"/>
          <w:szCs w:val="24"/>
        </w:rPr>
        <w:t xml:space="preserve"> </w:t>
      </w:r>
      <w:r w:rsidR="00467E12" w:rsidRPr="00467E12">
        <w:rPr>
          <w:rFonts w:ascii="Times New Roman" w:hAnsi="Times New Roman" w:cs="Times New Roman"/>
          <w:szCs w:val="24"/>
        </w:rPr>
        <w:t xml:space="preserve">wprowadziły </w:t>
      </w:r>
      <w:r w:rsidR="0075035A">
        <w:rPr>
          <w:rFonts w:ascii="Times New Roman" w:hAnsi="Times New Roman" w:cs="Times New Roman"/>
          <w:szCs w:val="24"/>
        </w:rPr>
        <w:t xml:space="preserve">przy tym tego rodzaju </w:t>
      </w:r>
      <w:r w:rsidR="00467E12" w:rsidRPr="00467E12">
        <w:rPr>
          <w:rFonts w:ascii="Times New Roman" w:hAnsi="Times New Roman" w:cs="Times New Roman"/>
          <w:szCs w:val="24"/>
        </w:rPr>
        <w:t xml:space="preserve">zakaz w obszarach ochronnych oraz </w:t>
      </w:r>
      <w:r w:rsidR="0075035A">
        <w:rPr>
          <w:rFonts w:ascii="Times New Roman" w:hAnsi="Times New Roman" w:cs="Times New Roman"/>
          <w:szCs w:val="24"/>
        </w:rPr>
        <w:t xml:space="preserve">objętych ograniczeniami (część I </w:t>
      </w:r>
      <w:proofErr w:type="spellStart"/>
      <w:r w:rsidR="0075035A">
        <w:rPr>
          <w:rFonts w:ascii="Times New Roman" w:hAnsi="Times New Roman" w:cs="Times New Roman"/>
          <w:szCs w:val="24"/>
        </w:rPr>
        <w:t>i</w:t>
      </w:r>
      <w:proofErr w:type="spellEnd"/>
      <w:r w:rsidR="0075035A">
        <w:rPr>
          <w:rFonts w:ascii="Times New Roman" w:hAnsi="Times New Roman" w:cs="Times New Roman"/>
          <w:szCs w:val="24"/>
        </w:rPr>
        <w:t xml:space="preserve"> II załącznika</w:t>
      </w:r>
      <w:r w:rsidR="00467E12" w:rsidRPr="00467E12">
        <w:rPr>
          <w:rFonts w:ascii="Times New Roman" w:hAnsi="Times New Roman" w:cs="Times New Roman"/>
          <w:szCs w:val="24"/>
        </w:rPr>
        <w:t xml:space="preserve"> do decyzji </w:t>
      </w:r>
      <w:r w:rsidR="0075035A">
        <w:rPr>
          <w:rFonts w:ascii="Times New Roman" w:hAnsi="Times New Roman" w:cs="Times New Roman"/>
          <w:szCs w:val="24"/>
        </w:rPr>
        <w:t xml:space="preserve">wykonawczej Komisji </w:t>
      </w:r>
      <w:r w:rsidR="00020362">
        <w:rPr>
          <w:rFonts w:ascii="Times New Roman" w:hAnsi="Times New Roman" w:cs="Times New Roman"/>
          <w:szCs w:val="24"/>
        </w:rPr>
        <w:t>2014</w:t>
      </w:r>
      <w:r w:rsidR="00B67A6A">
        <w:rPr>
          <w:rFonts w:ascii="Times New Roman" w:hAnsi="Times New Roman" w:cs="Times New Roman"/>
          <w:szCs w:val="24"/>
        </w:rPr>
        <w:t>/709/UE</w:t>
      </w:r>
      <w:r w:rsidR="003E7D3A">
        <w:rPr>
          <w:rFonts w:ascii="Times New Roman" w:hAnsi="Times New Roman" w:cs="Times New Roman"/>
          <w:szCs w:val="24"/>
        </w:rPr>
        <w:t xml:space="preserve"> </w:t>
      </w:r>
      <w:r w:rsidR="00020362">
        <w:rPr>
          <w:rFonts w:ascii="Times New Roman" w:hAnsi="Times New Roman" w:cs="Times New Roman"/>
          <w:szCs w:val="24"/>
        </w:rPr>
        <w:t xml:space="preserve">z dnia 9 października 2014 r. </w:t>
      </w:r>
      <w:r w:rsidR="00020362" w:rsidRPr="00020362">
        <w:rPr>
          <w:rFonts w:ascii="Times New Roman" w:hAnsi="Times New Roman" w:cs="Times New Roman"/>
          <w:szCs w:val="24"/>
        </w:rPr>
        <w:t>w sprawie środków kontroli w zakresie zdrowia zwierząt w odniesieniu do afrykańskiego pomoru świń w niektórych pańs</w:t>
      </w:r>
      <w:r w:rsidR="00020362">
        <w:rPr>
          <w:rFonts w:ascii="Times New Roman" w:hAnsi="Times New Roman" w:cs="Times New Roman"/>
          <w:szCs w:val="24"/>
        </w:rPr>
        <w:t>twach członkowskich i uchylającej</w:t>
      </w:r>
      <w:r w:rsidR="00020362" w:rsidRPr="00020362">
        <w:rPr>
          <w:rFonts w:ascii="Times New Roman" w:hAnsi="Times New Roman" w:cs="Times New Roman"/>
          <w:szCs w:val="24"/>
        </w:rPr>
        <w:t xml:space="preserve"> decyzję wykonawczą 2014/178/UE</w:t>
      </w:r>
      <w:r w:rsidR="00B67A6A">
        <w:rPr>
          <w:rFonts w:ascii="Times New Roman" w:hAnsi="Times New Roman" w:cs="Times New Roman"/>
          <w:szCs w:val="24"/>
        </w:rPr>
        <w:t xml:space="preserve"> (Dz. Urz.</w:t>
      </w:r>
      <w:r w:rsidR="006E5BCA">
        <w:rPr>
          <w:rFonts w:ascii="Times New Roman" w:hAnsi="Times New Roman" w:cs="Times New Roman"/>
          <w:szCs w:val="24"/>
        </w:rPr>
        <w:t xml:space="preserve"> UE L 295 z 11.10.2014, str. 63</w:t>
      </w:r>
      <w:r w:rsidR="004E0F50">
        <w:rPr>
          <w:rFonts w:ascii="Times New Roman" w:hAnsi="Times New Roman" w:cs="Times New Roman"/>
          <w:szCs w:val="24"/>
        </w:rPr>
        <w:t>, z późn. zm.</w:t>
      </w:r>
      <w:r w:rsidR="006E5BCA">
        <w:rPr>
          <w:rFonts w:ascii="Times New Roman" w:hAnsi="Times New Roman" w:cs="Times New Roman"/>
          <w:szCs w:val="24"/>
        </w:rPr>
        <w:t>)</w:t>
      </w:r>
      <w:r w:rsidR="00467E12" w:rsidRPr="00467E12">
        <w:rPr>
          <w:rFonts w:ascii="Times New Roman" w:hAnsi="Times New Roman" w:cs="Times New Roman"/>
          <w:szCs w:val="24"/>
        </w:rPr>
        <w:t>), natomiast Włochy zakazały utrzymywania świń w systemie otwartym na terenie Sardynii.</w:t>
      </w:r>
    </w:p>
    <w:p w:rsidR="000350ED" w:rsidRDefault="003E7D3A" w:rsidP="00467E12">
      <w:pPr>
        <w:pStyle w:val="ARTartustawynprozporzdzenia"/>
        <w:rPr>
          <w:rFonts w:ascii="Times New Roman" w:hAnsi="Times New Roman" w:cs="Times New Roman"/>
          <w:szCs w:val="24"/>
        </w:rPr>
      </w:pPr>
      <w:r>
        <w:rPr>
          <w:rFonts w:ascii="Times New Roman" w:hAnsi="Times New Roman" w:cs="Times New Roman"/>
          <w:szCs w:val="24"/>
        </w:rPr>
        <w:t>Projektowana</w:t>
      </w:r>
      <w:r w:rsidR="000350ED">
        <w:rPr>
          <w:rFonts w:ascii="Times New Roman" w:hAnsi="Times New Roman" w:cs="Times New Roman"/>
          <w:szCs w:val="24"/>
        </w:rPr>
        <w:t xml:space="preserve"> regulacja nie wymaga wprowadzenia przepisu przejściowego, a zaproponowany termin jej wejścia w życie jest wystarczający</w:t>
      </w:r>
      <w:r w:rsidR="007B419A">
        <w:rPr>
          <w:rFonts w:ascii="Times New Roman" w:hAnsi="Times New Roman" w:cs="Times New Roman"/>
          <w:szCs w:val="24"/>
        </w:rPr>
        <w:t xml:space="preserve"> do zapoznania się z nią przez podmioty, których dotyczy.</w:t>
      </w:r>
    </w:p>
    <w:p w:rsidR="003D424D" w:rsidRPr="00746076" w:rsidRDefault="004372EF" w:rsidP="003D424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Projekt r</w:t>
      </w:r>
      <w:r w:rsidR="003D424D" w:rsidRPr="00746076">
        <w:rPr>
          <w:rFonts w:ascii="Times New Roman" w:hAnsi="Times New Roman" w:cs="Times New Roman"/>
          <w:sz w:val="24"/>
          <w:szCs w:val="24"/>
        </w:rPr>
        <w:t>ozporządzeni</w:t>
      </w:r>
      <w:r>
        <w:rPr>
          <w:rFonts w:ascii="Times New Roman" w:hAnsi="Times New Roman" w:cs="Times New Roman"/>
          <w:sz w:val="24"/>
          <w:szCs w:val="24"/>
        </w:rPr>
        <w:t>a</w:t>
      </w:r>
      <w:r w:rsidR="003D424D" w:rsidRPr="00746076">
        <w:rPr>
          <w:rFonts w:ascii="Times New Roman" w:hAnsi="Times New Roman" w:cs="Times New Roman"/>
          <w:sz w:val="24"/>
          <w:szCs w:val="24"/>
        </w:rPr>
        <w:t xml:space="preserve"> nie podlega procedurze notyfikacji w rozumieniu rozporządzenia Rady Ministrów z dnia 23 grudnia 2002 r. w sprawie sposobu funkcjonowania krajowego systemu notyfikacji norm i aktów prawnych (</w:t>
      </w:r>
      <w:r w:rsidR="003D424D" w:rsidRPr="00C62B72">
        <w:rPr>
          <w:rFonts w:ascii="Times New Roman" w:hAnsi="Times New Roman" w:cs="Times New Roman"/>
          <w:sz w:val="24"/>
          <w:szCs w:val="24"/>
        </w:rPr>
        <w:t>Dz. U. poz. 2039, z późn. zm.</w:t>
      </w:r>
      <w:r w:rsidR="003D424D" w:rsidRPr="00746076">
        <w:rPr>
          <w:rFonts w:ascii="Times New Roman" w:hAnsi="Times New Roman" w:cs="Times New Roman"/>
          <w:sz w:val="24"/>
          <w:szCs w:val="24"/>
        </w:rPr>
        <w:t>).</w:t>
      </w:r>
    </w:p>
    <w:p w:rsidR="003D424D" w:rsidRPr="00746076" w:rsidRDefault="003D424D" w:rsidP="003D424D">
      <w:pPr>
        <w:spacing w:line="360" w:lineRule="auto"/>
        <w:ind w:firstLine="708"/>
        <w:jc w:val="both"/>
        <w:rPr>
          <w:rFonts w:ascii="Times New Roman" w:hAnsi="Times New Roman" w:cs="Times New Roman"/>
          <w:sz w:val="24"/>
          <w:szCs w:val="24"/>
        </w:rPr>
      </w:pPr>
      <w:r w:rsidRPr="00746076">
        <w:rPr>
          <w:rFonts w:ascii="Times New Roman" w:hAnsi="Times New Roman" w:cs="Times New Roman"/>
          <w:sz w:val="24"/>
          <w:szCs w:val="24"/>
        </w:rPr>
        <w:t>Stosownie do art. 5 ustawy z dnia 7 lipca 2005 r. o działalności lobbingowej w procesie stanowienia prawa (</w:t>
      </w:r>
      <w:r w:rsidRPr="00C62B72">
        <w:rPr>
          <w:rFonts w:ascii="Times New Roman" w:hAnsi="Times New Roman" w:cs="Times New Roman"/>
          <w:sz w:val="24"/>
          <w:szCs w:val="24"/>
        </w:rPr>
        <w:t>Dz. U. z 2017 r. poz. 248</w:t>
      </w:r>
      <w:r w:rsidRPr="00746076">
        <w:rPr>
          <w:rFonts w:ascii="Times New Roman" w:hAnsi="Times New Roman" w:cs="Times New Roman"/>
          <w:sz w:val="24"/>
          <w:szCs w:val="24"/>
        </w:rPr>
        <w:t xml:space="preserve">), projekt rozporządzenia </w:t>
      </w:r>
      <w:r w:rsidR="00004756">
        <w:rPr>
          <w:rFonts w:ascii="Times New Roman" w:hAnsi="Times New Roman" w:cs="Times New Roman"/>
          <w:sz w:val="24"/>
          <w:szCs w:val="24"/>
        </w:rPr>
        <w:t>zostanie</w:t>
      </w:r>
      <w:r w:rsidR="00543230">
        <w:rPr>
          <w:rFonts w:ascii="Times New Roman" w:hAnsi="Times New Roman" w:cs="Times New Roman"/>
          <w:sz w:val="24"/>
          <w:szCs w:val="24"/>
        </w:rPr>
        <w:t xml:space="preserve"> </w:t>
      </w:r>
      <w:r w:rsidRPr="00746076">
        <w:rPr>
          <w:rFonts w:ascii="Times New Roman" w:hAnsi="Times New Roman" w:cs="Times New Roman"/>
          <w:sz w:val="24"/>
          <w:szCs w:val="24"/>
        </w:rPr>
        <w:t>zamieszcz</w:t>
      </w:r>
      <w:r w:rsidR="001D5A3F">
        <w:rPr>
          <w:rFonts w:ascii="Times New Roman" w:hAnsi="Times New Roman" w:cs="Times New Roman"/>
          <w:sz w:val="24"/>
          <w:szCs w:val="24"/>
        </w:rPr>
        <w:t>ony</w:t>
      </w:r>
      <w:r w:rsidRPr="00746076">
        <w:rPr>
          <w:rFonts w:ascii="Times New Roman" w:hAnsi="Times New Roman" w:cs="Times New Roman"/>
          <w:sz w:val="24"/>
          <w:szCs w:val="24"/>
        </w:rPr>
        <w:t xml:space="preserve"> na stronie Biuletynu Informacji Publicznej Ministerstwa Rolnictwa i Rozwoju Wsi oraz Rządowego Centrum Legislacji.</w:t>
      </w:r>
    </w:p>
    <w:p w:rsidR="003D424D" w:rsidRPr="00746076" w:rsidRDefault="003D424D" w:rsidP="003D424D">
      <w:pPr>
        <w:spacing w:line="360" w:lineRule="auto"/>
        <w:ind w:firstLine="540"/>
        <w:jc w:val="both"/>
        <w:rPr>
          <w:rFonts w:ascii="Times New Roman" w:hAnsi="Times New Roman" w:cs="Times New Roman"/>
          <w:sz w:val="24"/>
          <w:szCs w:val="24"/>
        </w:rPr>
      </w:pPr>
      <w:r w:rsidRPr="00746076">
        <w:rPr>
          <w:rFonts w:ascii="Times New Roman" w:hAnsi="Times New Roman" w:cs="Times New Roman"/>
          <w:sz w:val="24"/>
          <w:szCs w:val="24"/>
        </w:rPr>
        <w:lastRenderedPageBreak/>
        <w:t xml:space="preserve">Projekt rozporządzenia </w:t>
      </w:r>
      <w:r w:rsidR="00004756" w:rsidRPr="00746076">
        <w:rPr>
          <w:rFonts w:ascii="Times New Roman" w:hAnsi="Times New Roman" w:cs="Times New Roman"/>
          <w:sz w:val="24"/>
          <w:szCs w:val="24"/>
        </w:rPr>
        <w:t>zosta</w:t>
      </w:r>
      <w:r w:rsidR="00004756">
        <w:rPr>
          <w:rFonts w:ascii="Times New Roman" w:hAnsi="Times New Roman" w:cs="Times New Roman"/>
          <w:sz w:val="24"/>
          <w:szCs w:val="24"/>
        </w:rPr>
        <w:t>nie</w:t>
      </w:r>
      <w:r w:rsidR="00543230">
        <w:rPr>
          <w:rFonts w:ascii="Times New Roman" w:hAnsi="Times New Roman" w:cs="Times New Roman"/>
          <w:sz w:val="24"/>
          <w:szCs w:val="24"/>
        </w:rPr>
        <w:t xml:space="preserve"> </w:t>
      </w:r>
      <w:r w:rsidRPr="00746076">
        <w:rPr>
          <w:rFonts w:ascii="Times New Roman" w:hAnsi="Times New Roman" w:cs="Times New Roman"/>
          <w:sz w:val="24"/>
          <w:szCs w:val="24"/>
        </w:rPr>
        <w:t>zamieszczony w wykazie prac legislacyjnych Ministra Rolnictwa i Rozwoju Wsi.</w:t>
      </w:r>
    </w:p>
    <w:p w:rsidR="003D424D" w:rsidRPr="00746076" w:rsidRDefault="00A921AE" w:rsidP="003D424D">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Projektowane r</w:t>
      </w:r>
      <w:r w:rsidR="003D424D" w:rsidRPr="00746076">
        <w:rPr>
          <w:rFonts w:ascii="Times New Roman" w:hAnsi="Times New Roman" w:cs="Times New Roman"/>
          <w:sz w:val="24"/>
          <w:szCs w:val="24"/>
        </w:rPr>
        <w:t xml:space="preserve">ozporządzenie jest zgodne z prawem Unii Europejskiej. </w:t>
      </w:r>
    </w:p>
    <w:p w:rsidR="003D424D" w:rsidRDefault="000C2F1B" w:rsidP="000C2F1B">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br w:type="page"/>
      </w: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5"/>
        <w:gridCol w:w="258"/>
        <w:gridCol w:w="107"/>
        <w:gridCol w:w="394"/>
        <w:gridCol w:w="461"/>
        <w:gridCol w:w="364"/>
        <w:gridCol w:w="327"/>
        <w:gridCol w:w="280"/>
        <w:gridCol w:w="718"/>
        <w:gridCol w:w="147"/>
        <w:gridCol w:w="141"/>
        <w:gridCol w:w="461"/>
        <w:gridCol w:w="606"/>
        <w:gridCol w:w="125"/>
        <w:gridCol w:w="63"/>
        <w:gridCol w:w="85"/>
        <w:gridCol w:w="315"/>
        <w:gridCol w:w="291"/>
        <w:gridCol w:w="27"/>
        <w:gridCol w:w="210"/>
        <w:gridCol w:w="109"/>
        <w:gridCol w:w="307"/>
        <w:gridCol w:w="51"/>
        <w:gridCol w:w="266"/>
        <w:gridCol w:w="236"/>
        <w:gridCol w:w="270"/>
        <w:gridCol w:w="1060"/>
      </w:tblGrid>
      <w:tr w:rsidR="003D424D" w:rsidTr="003D424D">
        <w:trPr>
          <w:trHeight w:val="1611"/>
        </w:trPr>
        <w:tc>
          <w:tcPr>
            <w:tcW w:w="3182" w:type="pct"/>
            <w:gridSpan w:val="14"/>
            <w:tcBorders>
              <w:top w:val="single" w:sz="4" w:space="0" w:color="auto"/>
              <w:left w:val="single" w:sz="4" w:space="0" w:color="auto"/>
              <w:bottom w:val="single" w:sz="4" w:space="0" w:color="auto"/>
              <w:right w:val="single" w:sz="4" w:space="0" w:color="auto"/>
            </w:tcBorders>
          </w:tcPr>
          <w:p w:rsidR="003D424D" w:rsidRDefault="003D424D" w:rsidP="003D424D">
            <w:pPr>
              <w:spacing w:before="120" w:line="240" w:lineRule="auto"/>
              <w:ind w:hanging="45"/>
              <w:rPr>
                <w:rFonts w:ascii="Times New Roman" w:hAnsi="Times New Roman"/>
                <w:color w:val="000000"/>
              </w:rPr>
            </w:pPr>
            <w:r>
              <w:rPr>
                <w:rFonts w:ascii="Times New Roman" w:hAnsi="Times New Roman"/>
                <w:b/>
                <w:color w:val="000000"/>
              </w:rPr>
              <w:lastRenderedPageBreak/>
              <w:t>Nazwa projektu</w:t>
            </w:r>
          </w:p>
          <w:p w:rsidR="00A07665" w:rsidRDefault="001D5A3F" w:rsidP="003D424D">
            <w:pPr>
              <w:spacing w:before="120" w:line="240" w:lineRule="auto"/>
              <w:ind w:hanging="45"/>
              <w:rPr>
                <w:rFonts w:ascii="Times" w:hAnsi="Times"/>
              </w:rPr>
            </w:pPr>
            <w:r>
              <w:rPr>
                <w:rFonts w:ascii="Times New Roman" w:hAnsi="Times New Roman"/>
                <w:color w:val="000000"/>
              </w:rPr>
              <w:t>R</w:t>
            </w:r>
            <w:r w:rsidR="003D424D">
              <w:rPr>
                <w:rFonts w:ascii="Times New Roman" w:hAnsi="Times New Roman"/>
                <w:color w:val="000000"/>
              </w:rPr>
              <w:t>ozporządzeni</w:t>
            </w:r>
            <w:r w:rsidR="00A07665">
              <w:rPr>
                <w:rFonts w:ascii="Times New Roman" w:hAnsi="Times New Roman"/>
                <w:color w:val="000000"/>
              </w:rPr>
              <w:t>e</w:t>
            </w:r>
            <w:r w:rsidR="003D424D">
              <w:rPr>
                <w:rFonts w:ascii="Times New Roman" w:hAnsi="Times New Roman"/>
                <w:color w:val="000000"/>
              </w:rPr>
              <w:t xml:space="preserve"> Ministra Rolnictwa i Rozwoju Wsi </w:t>
            </w:r>
            <w:r w:rsidR="00741EEE">
              <w:rPr>
                <w:rFonts w:ascii="Times New Roman" w:hAnsi="Times New Roman"/>
                <w:color w:val="000000"/>
              </w:rPr>
              <w:t xml:space="preserve">zmieniające rozporządzenie </w:t>
            </w:r>
            <w:r w:rsidR="00A07665" w:rsidRPr="00A07665">
              <w:rPr>
                <w:rFonts w:ascii="Times" w:hAnsi="Times"/>
              </w:rPr>
              <w:t>w sprawie środków podejmowanych w związku z wystąpieniem afrykańskiego pomoru świń</w:t>
            </w:r>
          </w:p>
          <w:p w:rsidR="003D424D" w:rsidRDefault="003D424D" w:rsidP="003D424D">
            <w:pPr>
              <w:spacing w:before="120" w:line="240" w:lineRule="auto"/>
              <w:ind w:hanging="45"/>
              <w:rPr>
                <w:rFonts w:ascii="Times New Roman" w:hAnsi="Times New Roman"/>
                <w:b/>
                <w:color w:val="000000"/>
              </w:rPr>
            </w:pPr>
            <w:r>
              <w:rPr>
                <w:rFonts w:ascii="Times New Roman" w:hAnsi="Times New Roman"/>
                <w:b/>
                <w:color w:val="000000"/>
              </w:rPr>
              <w:t>Ministerstwo wiodące i ministerstwa współpracujące</w:t>
            </w:r>
          </w:p>
          <w:p w:rsidR="003D424D" w:rsidRDefault="003D424D" w:rsidP="00A05A1F">
            <w:pPr>
              <w:spacing w:line="240" w:lineRule="auto"/>
              <w:rPr>
                <w:rFonts w:ascii="Times New Roman" w:hAnsi="Times New Roman"/>
                <w:color w:val="000000"/>
              </w:rPr>
            </w:pPr>
            <w:r>
              <w:rPr>
                <w:rFonts w:ascii="Times New Roman" w:hAnsi="Times New Roman"/>
                <w:color w:val="000000"/>
              </w:rPr>
              <w:t>Ministerstwo Rolnictwa i Rozwoju Wsi</w:t>
            </w:r>
          </w:p>
          <w:p w:rsidR="003D424D" w:rsidRDefault="003D424D" w:rsidP="003D424D">
            <w:pPr>
              <w:spacing w:line="240" w:lineRule="auto"/>
              <w:rPr>
                <w:rFonts w:ascii="Times New Roman" w:hAnsi="Times New Roman"/>
                <w:b/>
                <w:sz w:val="21"/>
                <w:szCs w:val="21"/>
              </w:rPr>
            </w:pPr>
            <w:r>
              <w:rPr>
                <w:rFonts w:ascii="Times New Roman" w:hAnsi="Times New Roman"/>
                <w:b/>
                <w:sz w:val="21"/>
                <w:szCs w:val="24"/>
              </w:rPr>
              <w:t>Osoba odpowiedzialna za projekt w randze Ministra, Sekretarza Stanu lub Podsekretarza Stanu</w:t>
            </w:r>
          </w:p>
          <w:p w:rsidR="003D424D" w:rsidRDefault="003D424D" w:rsidP="003D424D">
            <w:pPr>
              <w:spacing w:line="240" w:lineRule="auto"/>
              <w:rPr>
                <w:rFonts w:ascii="Times New Roman" w:hAnsi="Times New Roman"/>
                <w:sz w:val="21"/>
                <w:szCs w:val="21"/>
              </w:rPr>
            </w:pPr>
            <w:r>
              <w:rPr>
                <w:rFonts w:ascii="Times New Roman" w:hAnsi="Times New Roman"/>
                <w:sz w:val="21"/>
                <w:szCs w:val="21"/>
              </w:rPr>
              <w:t>Szymon Giżyński</w:t>
            </w:r>
          </w:p>
          <w:p w:rsidR="003D424D" w:rsidRDefault="003D424D" w:rsidP="003D424D">
            <w:pPr>
              <w:spacing w:line="240" w:lineRule="auto"/>
              <w:rPr>
                <w:rFonts w:ascii="Times New Roman" w:hAnsi="Times New Roman"/>
                <w:sz w:val="21"/>
                <w:szCs w:val="21"/>
              </w:rPr>
            </w:pPr>
            <w:r>
              <w:rPr>
                <w:rFonts w:ascii="Times New Roman" w:hAnsi="Times New Roman"/>
                <w:sz w:val="21"/>
                <w:szCs w:val="21"/>
              </w:rPr>
              <w:t xml:space="preserve">Sekretarz Stanu w Ministerstwie Rolnictwa i Rozwoju Wsi </w:t>
            </w:r>
          </w:p>
          <w:p w:rsidR="003D424D" w:rsidRDefault="003D424D" w:rsidP="003D424D">
            <w:pPr>
              <w:spacing w:before="120" w:line="240" w:lineRule="auto"/>
              <w:ind w:hanging="45"/>
              <w:rPr>
                <w:rFonts w:ascii="Times New Roman" w:hAnsi="Times New Roman"/>
                <w:b/>
                <w:color w:val="000000"/>
              </w:rPr>
            </w:pPr>
            <w:r>
              <w:rPr>
                <w:rFonts w:ascii="Times New Roman" w:hAnsi="Times New Roman"/>
                <w:b/>
                <w:color w:val="000000"/>
              </w:rPr>
              <w:t>Kontakt do opiekuna merytorycznego projektu</w:t>
            </w:r>
          </w:p>
          <w:p w:rsidR="00A05A1F" w:rsidRDefault="00A05A1F" w:rsidP="003D424D">
            <w:pPr>
              <w:spacing w:line="240" w:lineRule="auto"/>
              <w:ind w:hanging="34"/>
              <w:rPr>
                <w:rFonts w:ascii="Times New Roman" w:hAnsi="Times New Roman"/>
                <w:b/>
                <w:color w:val="000000"/>
              </w:rPr>
            </w:pPr>
            <w:r>
              <w:rPr>
                <w:rFonts w:ascii="Times New Roman" w:hAnsi="Times New Roman"/>
                <w:b/>
                <w:color w:val="000000"/>
              </w:rPr>
              <w:t xml:space="preserve">Michał Golacik </w:t>
            </w:r>
          </w:p>
          <w:p w:rsidR="00A05A1F" w:rsidRPr="00A05A1F" w:rsidRDefault="003D424D" w:rsidP="00A05A1F">
            <w:pPr>
              <w:spacing w:line="240" w:lineRule="auto"/>
              <w:ind w:hanging="34"/>
              <w:rPr>
                <w:rFonts w:ascii="Times New Roman" w:hAnsi="Times New Roman" w:cs="Times New Roman"/>
              </w:rPr>
            </w:pPr>
            <w:r w:rsidRPr="00EB709F">
              <w:rPr>
                <w:rFonts w:ascii="Times New Roman" w:hAnsi="Times New Roman" w:cs="Times New Roman"/>
              </w:rPr>
              <w:t xml:space="preserve">Departament Bezpieczeństwa </w:t>
            </w:r>
            <w:r w:rsidR="00741EEE" w:rsidRPr="00741EEE">
              <w:rPr>
                <w:rFonts w:ascii="Times New Roman" w:hAnsi="Times New Roman" w:cs="Times New Roman"/>
              </w:rPr>
              <w:t>Hodowli i Produkcji Zwierzęcej</w:t>
            </w:r>
            <w:r w:rsidR="00A05A1F">
              <w:rPr>
                <w:rFonts w:ascii="Times New Roman" w:hAnsi="Times New Roman" w:cs="Times New Roman"/>
              </w:rPr>
              <w:t xml:space="preserve"> MRiRW, tel. 22 623 17 41, e-mail: </w:t>
            </w:r>
            <w:hyperlink r:id="rId9" w:history="1">
              <w:r w:rsidR="00A05A1F" w:rsidRPr="002B143F">
                <w:rPr>
                  <w:rStyle w:val="Hipercze"/>
                  <w:rFonts w:ascii="Times New Roman" w:hAnsi="Times New Roman" w:cs="Times New Roman"/>
                </w:rPr>
                <w:t>michal.golacik@minrol.gov.pl</w:t>
              </w:r>
            </w:hyperlink>
          </w:p>
        </w:tc>
        <w:tc>
          <w:tcPr>
            <w:tcW w:w="1818" w:type="pct"/>
            <w:gridSpan w:val="13"/>
            <w:tcBorders>
              <w:top w:val="single" w:sz="4" w:space="0" w:color="auto"/>
              <w:left w:val="single" w:sz="4" w:space="0" w:color="auto"/>
              <w:bottom w:val="single" w:sz="4" w:space="0" w:color="auto"/>
              <w:right w:val="single" w:sz="4" w:space="0" w:color="auto"/>
            </w:tcBorders>
            <w:shd w:val="clear" w:color="auto" w:fill="FFFFFF"/>
          </w:tcPr>
          <w:p w:rsidR="003D424D" w:rsidRPr="00A05A1F" w:rsidRDefault="003D424D" w:rsidP="003D424D">
            <w:pPr>
              <w:spacing w:line="240" w:lineRule="auto"/>
              <w:rPr>
                <w:rFonts w:ascii="Times New Roman" w:hAnsi="Times New Roman"/>
                <w:b/>
                <w:sz w:val="21"/>
                <w:szCs w:val="21"/>
              </w:rPr>
            </w:pPr>
            <w:r>
              <w:rPr>
                <w:rFonts w:ascii="Times New Roman" w:hAnsi="Times New Roman"/>
                <w:b/>
                <w:sz w:val="21"/>
                <w:szCs w:val="21"/>
              </w:rPr>
              <w:t>Data sporządzenia</w:t>
            </w:r>
            <w:r>
              <w:rPr>
                <w:rFonts w:ascii="Times New Roman" w:hAnsi="Times New Roman"/>
                <w:b/>
                <w:sz w:val="21"/>
                <w:szCs w:val="21"/>
              </w:rPr>
              <w:br/>
            </w:r>
            <w:r w:rsidR="00741EEE">
              <w:rPr>
                <w:rFonts w:ascii="Times New Roman" w:hAnsi="Times New Roman"/>
                <w:sz w:val="21"/>
                <w:szCs w:val="21"/>
              </w:rPr>
              <w:t>1</w:t>
            </w:r>
            <w:r w:rsidR="00A07665">
              <w:rPr>
                <w:rFonts w:ascii="Times New Roman" w:hAnsi="Times New Roman"/>
                <w:sz w:val="21"/>
                <w:szCs w:val="21"/>
              </w:rPr>
              <w:t>6</w:t>
            </w:r>
            <w:r>
              <w:rPr>
                <w:rFonts w:ascii="Times New Roman" w:hAnsi="Times New Roman"/>
                <w:sz w:val="21"/>
                <w:szCs w:val="21"/>
              </w:rPr>
              <w:t>.</w:t>
            </w:r>
            <w:r w:rsidR="00741EEE">
              <w:rPr>
                <w:rFonts w:ascii="Times New Roman" w:hAnsi="Times New Roman"/>
                <w:sz w:val="21"/>
                <w:szCs w:val="21"/>
              </w:rPr>
              <w:t>0</w:t>
            </w:r>
            <w:r w:rsidR="00A07665">
              <w:rPr>
                <w:rFonts w:ascii="Times New Roman" w:hAnsi="Times New Roman"/>
                <w:sz w:val="21"/>
                <w:szCs w:val="21"/>
              </w:rPr>
              <w:t>6</w:t>
            </w:r>
            <w:r>
              <w:rPr>
                <w:rFonts w:ascii="Times New Roman" w:hAnsi="Times New Roman"/>
                <w:sz w:val="21"/>
                <w:szCs w:val="21"/>
              </w:rPr>
              <w:t>.20</w:t>
            </w:r>
            <w:r w:rsidR="00741EEE">
              <w:rPr>
                <w:rFonts w:ascii="Times New Roman" w:hAnsi="Times New Roman"/>
                <w:sz w:val="21"/>
                <w:szCs w:val="21"/>
              </w:rPr>
              <w:t>20</w:t>
            </w:r>
            <w:r>
              <w:rPr>
                <w:rFonts w:ascii="Times New Roman" w:hAnsi="Times New Roman"/>
                <w:sz w:val="21"/>
                <w:szCs w:val="21"/>
              </w:rPr>
              <w:t xml:space="preserve"> r.</w:t>
            </w:r>
          </w:p>
          <w:p w:rsidR="003D424D" w:rsidRDefault="003D424D" w:rsidP="003D424D">
            <w:pPr>
              <w:spacing w:line="240" w:lineRule="auto"/>
              <w:rPr>
                <w:rFonts w:ascii="Times New Roman" w:hAnsi="Times New Roman"/>
                <w:b/>
              </w:rPr>
            </w:pPr>
            <w:r>
              <w:rPr>
                <w:rFonts w:ascii="Times New Roman" w:hAnsi="Times New Roman"/>
                <w:b/>
              </w:rPr>
              <w:t xml:space="preserve">Źródło: </w:t>
            </w:r>
          </w:p>
          <w:p w:rsidR="003D424D" w:rsidRDefault="003D424D" w:rsidP="003D424D">
            <w:pPr>
              <w:spacing w:line="240" w:lineRule="auto"/>
              <w:rPr>
                <w:rFonts w:ascii="Times New Roman" w:hAnsi="Times New Roman"/>
              </w:rPr>
            </w:pPr>
            <w:r>
              <w:rPr>
                <w:rFonts w:ascii="Times New Roman" w:hAnsi="Times New Roman"/>
              </w:rPr>
              <w:t>Ustawa z dnia 11 marca 2004 r. o ochronie zdrowia zwierząt oraz zwalczaniu chorób zakaźnych zwierząt (</w:t>
            </w:r>
            <w:r w:rsidRPr="004156AB">
              <w:rPr>
                <w:rFonts w:ascii="Times New Roman" w:hAnsi="Times New Roman"/>
              </w:rPr>
              <w:t>Dz. U. z 2018 r. poz. 1967</w:t>
            </w:r>
            <w:r>
              <w:rPr>
                <w:rFonts w:ascii="Times New Roman" w:hAnsi="Times New Roman"/>
              </w:rPr>
              <w:t>, z późn. zm.)</w:t>
            </w:r>
          </w:p>
          <w:p w:rsidR="003D424D" w:rsidRDefault="003D424D" w:rsidP="003D424D">
            <w:pPr>
              <w:spacing w:before="120" w:line="240" w:lineRule="auto"/>
              <w:rPr>
                <w:rFonts w:ascii="Times New Roman" w:hAnsi="Times New Roman"/>
                <w:b/>
                <w:color w:val="000000"/>
              </w:rPr>
            </w:pPr>
            <w:r>
              <w:rPr>
                <w:rFonts w:ascii="Times New Roman" w:hAnsi="Times New Roman"/>
                <w:b/>
                <w:color w:val="000000"/>
              </w:rPr>
              <w:t>Nr w wykazie prac ………………….</w:t>
            </w:r>
          </w:p>
          <w:p w:rsidR="003D424D" w:rsidRDefault="003D424D" w:rsidP="00741EEE">
            <w:pPr>
              <w:spacing w:line="240" w:lineRule="auto"/>
              <w:rPr>
                <w:rFonts w:ascii="Times New Roman" w:hAnsi="Times New Roman"/>
                <w:color w:val="000000"/>
                <w:sz w:val="28"/>
                <w:szCs w:val="28"/>
              </w:rPr>
            </w:pP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hideMark/>
          </w:tcPr>
          <w:p w:rsidR="003D424D" w:rsidRDefault="003D424D" w:rsidP="003D424D">
            <w:pPr>
              <w:spacing w:line="240" w:lineRule="auto"/>
              <w:ind w:left="57"/>
              <w:jc w:val="center"/>
              <w:rPr>
                <w:rFonts w:ascii="Times New Roman" w:hAnsi="Times New Roman"/>
                <w:b/>
                <w:color w:val="FFFFFF"/>
                <w:sz w:val="32"/>
                <w:szCs w:val="32"/>
              </w:rPr>
            </w:pPr>
            <w:r>
              <w:rPr>
                <w:rFonts w:ascii="Times New Roman" w:hAnsi="Times New Roman"/>
                <w:b/>
                <w:color w:val="FFFFFF"/>
                <w:sz w:val="32"/>
                <w:szCs w:val="32"/>
              </w:rPr>
              <w:t>OCENA SKUTKÓW REGULACJI</w:t>
            </w:r>
          </w:p>
        </w:tc>
      </w:tr>
      <w:tr w:rsidR="003D424D" w:rsidTr="003D424D">
        <w:trPr>
          <w:trHeight w:val="333"/>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vAlign w:val="center"/>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rPr>
              <w:t>Jaki problem jest rozwiązywany?</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hideMark/>
          </w:tcPr>
          <w:p w:rsidR="00741EEE" w:rsidRDefault="00A10F83" w:rsidP="00216256">
            <w:pPr>
              <w:spacing w:line="240" w:lineRule="auto"/>
              <w:jc w:val="both"/>
              <w:rPr>
                <w:rFonts w:ascii="Times New Roman" w:hAnsi="Times New Roman"/>
                <w:color w:val="000000"/>
              </w:rPr>
            </w:pPr>
            <w:r>
              <w:rPr>
                <w:rFonts w:ascii="Times New Roman" w:hAnsi="Times New Roman"/>
                <w:color w:val="000000"/>
              </w:rPr>
              <w:t>Z</w:t>
            </w:r>
            <w:r w:rsidRPr="00A10F83">
              <w:rPr>
                <w:rFonts w:ascii="Times New Roman" w:hAnsi="Times New Roman"/>
                <w:color w:val="000000"/>
              </w:rPr>
              <w:t xml:space="preserve">większenie skuteczności zwalczania </w:t>
            </w:r>
            <w:r>
              <w:rPr>
                <w:rFonts w:ascii="Times New Roman" w:hAnsi="Times New Roman"/>
                <w:color w:val="000000"/>
              </w:rPr>
              <w:t xml:space="preserve">afrykańskiego pomoru świń (ASF), poprzez </w:t>
            </w:r>
            <w:r w:rsidRPr="00A10F83">
              <w:rPr>
                <w:rFonts w:ascii="Times New Roman" w:hAnsi="Times New Roman"/>
                <w:color w:val="000000"/>
              </w:rPr>
              <w:t>ogranicz</w:t>
            </w:r>
            <w:r>
              <w:rPr>
                <w:rFonts w:ascii="Times New Roman" w:hAnsi="Times New Roman"/>
                <w:color w:val="000000"/>
              </w:rPr>
              <w:t>enie utrzymywania</w:t>
            </w:r>
            <w:r w:rsidRPr="00A10F83">
              <w:rPr>
                <w:rFonts w:ascii="Times New Roman" w:hAnsi="Times New Roman"/>
                <w:color w:val="000000"/>
              </w:rPr>
              <w:t xml:space="preserve"> świń, </w:t>
            </w:r>
            <w:proofErr w:type="spellStart"/>
            <w:r w:rsidRPr="00A10F83">
              <w:rPr>
                <w:rFonts w:ascii="Times New Roman" w:hAnsi="Times New Roman"/>
                <w:color w:val="000000"/>
              </w:rPr>
              <w:t>świniodzików</w:t>
            </w:r>
            <w:proofErr w:type="spellEnd"/>
            <w:r w:rsidRPr="00A10F83">
              <w:rPr>
                <w:rFonts w:ascii="Times New Roman" w:hAnsi="Times New Roman"/>
                <w:color w:val="000000"/>
              </w:rPr>
              <w:t xml:space="preserve"> oraz dzików w tzw. systemie otwartym, w części kraju w której występują ogniska lub przypadki afrykańskiego pomoru świń, tj. obszarach objętych ograniczeniami oraz obszarach zagrożenia.</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vAlign w:val="center"/>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color w:val="000000"/>
                <w:spacing w:val="-2"/>
              </w:rPr>
              <w:t>Rekomendowane rozwiązanie, w tym planowane narzędzia interwencji, i oczekiwany efekt</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hideMark/>
          </w:tcPr>
          <w:p w:rsidR="003D424D" w:rsidRDefault="00FF5D0C" w:rsidP="00162CB9">
            <w:pPr>
              <w:spacing w:line="240" w:lineRule="auto"/>
              <w:jc w:val="both"/>
              <w:rPr>
                <w:rFonts w:ascii="Times New Roman" w:hAnsi="Times New Roman"/>
                <w:color w:val="000000"/>
                <w:spacing w:val="-2"/>
              </w:rPr>
            </w:pPr>
            <w:r>
              <w:rPr>
                <w:rFonts w:ascii="Times New Roman" w:hAnsi="Times New Roman"/>
                <w:color w:val="000000"/>
                <w:spacing w:val="-2"/>
              </w:rPr>
              <w:t xml:space="preserve">Dokonanie nowelizacji rozporządzenia </w:t>
            </w:r>
            <w:r w:rsidRPr="00FF5D0C">
              <w:rPr>
                <w:rFonts w:ascii="Times New Roman" w:hAnsi="Times New Roman"/>
                <w:color w:val="000000"/>
                <w:spacing w:val="-2"/>
              </w:rPr>
              <w:t xml:space="preserve">Ministra Rolnictwa i Rozwoju Wsi </w:t>
            </w:r>
            <w:r w:rsidR="00162CB9" w:rsidRPr="00162CB9">
              <w:rPr>
                <w:rFonts w:ascii="Times New Roman" w:hAnsi="Times New Roman"/>
                <w:color w:val="000000"/>
                <w:spacing w:val="-2"/>
              </w:rPr>
              <w:t>z dnia 6 maja 2015 r. w sprawie środków podejmowanych w związku z wystąpieniem afrykańskiego pomoru świń</w:t>
            </w:r>
            <w:r w:rsidR="007F45F8">
              <w:rPr>
                <w:rFonts w:ascii="Times New Roman" w:hAnsi="Times New Roman"/>
                <w:color w:val="000000"/>
                <w:spacing w:val="-2"/>
              </w:rPr>
              <w:t xml:space="preserve">, skutkiem </w:t>
            </w:r>
            <w:r w:rsidR="007F45F8" w:rsidRPr="00A10F83">
              <w:rPr>
                <w:rFonts w:ascii="Times New Roman" w:hAnsi="Times New Roman"/>
                <w:color w:val="000000"/>
              </w:rPr>
              <w:t>ogranicz</w:t>
            </w:r>
            <w:r w:rsidR="007F45F8">
              <w:rPr>
                <w:rFonts w:ascii="Times New Roman" w:hAnsi="Times New Roman"/>
                <w:color w:val="000000"/>
              </w:rPr>
              <w:t>enia utrzymywania</w:t>
            </w:r>
            <w:r w:rsidR="007F45F8" w:rsidRPr="00A10F83">
              <w:rPr>
                <w:rFonts w:ascii="Times New Roman" w:hAnsi="Times New Roman"/>
                <w:color w:val="000000"/>
              </w:rPr>
              <w:t xml:space="preserve"> świń, </w:t>
            </w:r>
            <w:proofErr w:type="spellStart"/>
            <w:r w:rsidR="007F45F8" w:rsidRPr="00A10F83">
              <w:rPr>
                <w:rFonts w:ascii="Times New Roman" w:hAnsi="Times New Roman"/>
                <w:color w:val="000000"/>
              </w:rPr>
              <w:t>świniodzików</w:t>
            </w:r>
            <w:proofErr w:type="spellEnd"/>
            <w:r w:rsidR="007F45F8" w:rsidRPr="00A10F83">
              <w:rPr>
                <w:rFonts w:ascii="Times New Roman" w:hAnsi="Times New Roman"/>
                <w:color w:val="000000"/>
              </w:rPr>
              <w:t xml:space="preserve"> oraz dzików w tzw. systemie otwartym</w:t>
            </w:r>
            <w:r w:rsidR="00194AC5">
              <w:rPr>
                <w:rFonts w:ascii="Times New Roman" w:hAnsi="Times New Roman"/>
                <w:color w:val="000000"/>
              </w:rPr>
              <w:t xml:space="preserve"> </w:t>
            </w:r>
            <w:r w:rsidR="007F45F8">
              <w:rPr>
                <w:rFonts w:ascii="Times New Roman" w:hAnsi="Times New Roman"/>
                <w:color w:val="000000"/>
              </w:rPr>
              <w:t>na</w:t>
            </w:r>
            <w:r w:rsidR="007F45F8" w:rsidRPr="00A10F83">
              <w:rPr>
                <w:rFonts w:ascii="Times New Roman" w:hAnsi="Times New Roman"/>
                <w:color w:val="000000"/>
              </w:rPr>
              <w:t xml:space="preserve"> obszarach objętych ograniczeniami oraz obszarach zagrożenia.</w:t>
            </w:r>
          </w:p>
          <w:p w:rsidR="00FA6160" w:rsidRDefault="00FA6160">
            <w:pPr>
              <w:spacing w:line="240" w:lineRule="auto"/>
              <w:jc w:val="both"/>
              <w:rPr>
                <w:rFonts w:ascii="Times New Roman" w:hAnsi="Times New Roman"/>
                <w:color w:val="000000"/>
                <w:spacing w:val="-2"/>
              </w:rPr>
            </w:pPr>
            <w:r>
              <w:rPr>
                <w:rFonts w:ascii="Times New Roman" w:hAnsi="Times New Roman"/>
                <w:color w:val="000000"/>
                <w:spacing w:val="-2"/>
              </w:rPr>
              <w:t xml:space="preserve">Cel wydania rozporządzenia może zostać osiągnięty jedynie poprzez zmianę prawa w przedmiotowym zakresie. </w:t>
            </w:r>
          </w:p>
        </w:tc>
      </w:tr>
      <w:tr w:rsidR="003D424D" w:rsidTr="003D424D">
        <w:trPr>
          <w:trHeight w:val="307"/>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vAlign w:val="center"/>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rPr>
              <w:t>Jak problem został rozwiązany w innych krajach, w szczególności krajach członkowskich OECD/UE</w:t>
            </w:r>
            <w:r>
              <w:rPr>
                <w:rFonts w:ascii="Times New Roman" w:hAnsi="Times New Roman"/>
                <w:b/>
                <w:color w:val="000000"/>
              </w:rPr>
              <w:t>?</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hideMark/>
          </w:tcPr>
          <w:p w:rsidR="003D424D" w:rsidRDefault="00162CB9" w:rsidP="007C5582">
            <w:pPr>
              <w:spacing w:line="240" w:lineRule="auto"/>
              <w:jc w:val="both"/>
              <w:rPr>
                <w:rFonts w:ascii="Times New Roman" w:hAnsi="Times New Roman"/>
                <w:color w:val="000000"/>
                <w:spacing w:val="-2"/>
              </w:rPr>
            </w:pPr>
            <w:r w:rsidRPr="00162CB9">
              <w:rPr>
                <w:rFonts w:ascii="Times New Roman" w:hAnsi="Times New Roman"/>
                <w:color w:val="000000"/>
                <w:spacing w:val="-2"/>
              </w:rPr>
              <w:t>Zakaz taki wprowadziło wiele państw UE, w szczególności zakaz ten obowiązuje na całym terytorium Litwy oraz Estonii. Belgia</w:t>
            </w:r>
            <w:r w:rsidR="00194AC5">
              <w:rPr>
                <w:rFonts w:ascii="Times New Roman" w:hAnsi="Times New Roman"/>
                <w:color w:val="000000"/>
                <w:spacing w:val="-2"/>
              </w:rPr>
              <w:t xml:space="preserve"> </w:t>
            </w:r>
            <w:r w:rsidR="007C5582" w:rsidRPr="00162CB9">
              <w:rPr>
                <w:rFonts w:ascii="Times New Roman" w:hAnsi="Times New Roman"/>
                <w:color w:val="000000"/>
                <w:spacing w:val="-2"/>
              </w:rPr>
              <w:t>(gdzie jak dotąd nie stwierdzono ognisk ASF)</w:t>
            </w:r>
            <w:r w:rsidR="00194AC5">
              <w:rPr>
                <w:rFonts w:ascii="Times New Roman" w:hAnsi="Times New Roman"/>
                <w:color w:val="000000"/>
                <w:spacing w:val="-2"/>
              </w:rPr>
              <w:t xml:space="preserve"> </w:t>
            </w:r>
            <w:r w:rsidRPr="00162CB9">
              <w:rPr>
                <w:rFonts w:ascii="Times New Roman" w:hAnsi="Times New Roman"/>
                <w:color w:val="000000"/>
                <w:spacing w:val="-2"/>
              </w:rPr>
              <w:t>i Słowacja wprowadziły zakaz w obszarach ochronnych oraz objętych ograniczeniami (cz. I, II zał. do decyzji 2014/709), natomiast Włochy zakazały utrzymywania świń w systemie otwartym na terenie Sardynii.</w:t>
            </w:r>
          </w:p>
        </w:tc>
      </w:tr>
      <w:tr w:rsidR="003D424D" w:rsidTr="003D424D">
        <w:trPr>
          <w:trHeight w:val="359"/>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vAlign w:val="center"/>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color w:val="000000"/>
              </w:rPr>
              <w:t>Podmioty, na które oddziałuje projekt</w:t>
            </w:r>
          </w:p>
        </w:tc>
      </w:tr>
      <w:tr w:rsidR="003D424D" w:rsidTr="00D9128C">
        <w:trPr>
          <w:trHeight w:val="142"/>
        </w:trPr>
        <w:tc>
          <w:tcPr>
            <w:tcW w:w="1175" w:type="pct"/>
            <w:gridSpan w:val="4"/>
            <w:tcBorders>
              <w:top w:val="single" w:sz="4" w:space="0" w:color="auto"/>
              <w:left w:val="single" w:sz="4" w:space="0" w:color="auto"/>
              <w:bottom w:val="single" w:sz="4" w:space="0" w:color="auto"/>
              <w:right w:val="single" w:sz="4" w:space="0" w:color="auto"/>
            </w:tcBorders>
            <w:hideMark/>
          </w:tcPr>
          <w:p w:rsidR="003D424D" w:rsidRDefault="003D424D" w:rsidP="003D424D">
            <w:pPr>
              <w:spacing w:before="40" w:line="240" w:lineRule="auto"/>
              <w:jc w:val="center"/>
              <w:rPr>
                <w:rFonts w:ascii="Times New Roman" w:hAnsi="Times New Roman"/>
                <w:color w:val="000000"/>
                <w:spacing w:val="-2"/>
              </w:rPr>
            </w:pPr>
            <w:r>
              <w:rPr>
                <w:rFonts w:ascii="Times New Roman" w:hAnsi="Times New Roman"/>
                <w:color w:val="000000"/>
                <w:spacing w:val="-2"/>
              </w:rPr>
              <w:t>Grupa</w:t>
            </w:r>
          </w:p>
        </w:tc>
        <w:tc>
          <w:tcPr>
            <w:tcW w:w="1189" w:type="pct"/>
            <w:gridSpan w:val="5"/>
            <w:tcBorders>
              <w:top w:val="single" w:sz="4" w:space="0" w:color="auto"/>
              <w:left w:val="single" w:sz="4" w:space="0" w:color="auto"/>
              <w:bottom w:val="single" w:sz="4" w:space="0" w:color="auto"/>
              <w:right w:val="single" w:sz="4" w:space="0" w:color="auto"/>
            </w:tcBorders>
            <w:hideMark/>
          </w:tcPr>
          <w:p w:rsidR="003D424D" w:rsidRDefault="003D424D" w:rsidP="003D424D">
            <w:pPr>
              <w:spacing w:before="40" w:line="240" w:lineRule="auto"/>
              <w:jc w:val="center"/>
              <w:rPr>
                <w:rFonts w:ascii="Times New Roman" w:hAnsi="Times New Roman"/>
                <w:color w:val="000000"/>
                <w:spacing w:val="-2"/>
              </w:rPr>
            </w:pPr>
            <w:r>
              <w:rPr>
                <w:rFonts w:ascii="Times New Roman" w:hAnsi="Times New Roman"/>
                <w:color w:val="000000"/>
                <w:spacing w:val="-2"/>
              </w:rPr>
              <w:t>Wielkość</w:t>
            </w:r>
          </w:p>
        </w:tc>
        <w:tc>
          <w:tcPr>
            <w:tcW w:w="1366" w:type="pct"/>
            <w:gridSpan w:val="11"/>
            <w:tcBorders>
              <w:top w:val="single" w:sz="4" w:space="0" w:color="auto"/>
              <w:left w:val="single" w:sz="4" w:space="0" w:color="auto"/>
              <w:bottom w:val="single" w:sz="4" w:space="0" w:color="auto"/>
              <w:right w:val="single" w:sz="4" w:space="0" w:color="auto"/>
            </w:tcBorders>
            <w:hideMark/>
          </w:tcPr>
          <w:p w:rsidR="003D424D" w:rsidRDefault="003D424D" w:rsidP="003D424D">
            <w:pPr>
              <w:spacing w:before="40" w:line="240" w:lineRule="auto"/>
              <w:jc w:val="center"/>
              <w:rPr>
                <w:rFonts w:ascii="Times New Roman" w:hAnsi="Times New Roman"/>
                <w:color w:val="000000"/>
                <w:spacing w:val="-2"/>
              </w:rPr>
            </w:pPr>
            <w:r>
              <w:rPr>
                <w:rFonts w:ascii="Times New Roman" w:hAnsi="Times New Roman"/>
                <w:color w:val="000000"/>
                <w:spacing w:val="-2"/>
              </w:rPr>
              <w:t xml:space="preserve">Źródło danych </w:t>
            </w:r>
          </w:p>
        </w:tc>
        <w:tc>
          <w:tcPr>
            <w:tcW w:w="1270" w:type="pct"/>
            <w:gridSpan w:val="7"/>
            <w:tcBorders>
              <w:top w:val="single" w:sz="4" w:space="0" w:color="auto"/>
              <w:left w:val="single" w:sz="4" w:space="0" w:color="auto"/>
              <w:bottom w:val="single" w:sz="4" w:space="0" w:color="auto"/>
              <w:right w:val="single" w:sz="4" w:space="0" w:color="auto"/>
            </w:tcBorders>
            <w:hideMark/>
          </w:tcPr>
          <w:p w:rsidR="003D424D" w:rsidRDefault="003D424D" w:rsidP="003D424D">
            <w:pPr>
              <w:spacing w:before="40" w:line="240" w:lineRule="auto"/>
              <w:jc w:val="center"/>
              <w:rPr>
                <w:rFonts w:ascii="Times New Roman" w:hAnsi="Times New Roman"/>
                <w:color w:val="000000"/>
                <w:spacing w:val="-2"/>
              </w:rPr>
            </w:pPr>
            <w:r>
              <w:rPr>
                <w:rFonts w:ascii="Times New Roman" w:hAnsi="Times New Roman"/>
                <w:color w:val="000000"/>
                <w:spacing w:val="-2"/>
              </w:rPr>
              <w:t>Oddziaływanie</w:t>
            </w:r>
          </w:p>
        </w:tc>
      </w:tr>
      <w:tr w:rsidR="003D424D" w:rsidTr="00D9128C">
        <w:trPr>
          <w:trHeight w:val="142"/>
        </w:trPr>
        <w:tc>
          <w:tcPr>
            <w:tcW w:w="1175" w:type="pct"/>
            <w:gridSpan w:val="4"/>
            <w:tcBorders>
              <w:top w:val="single" w:sz="4" w:space="0" w:color="auto"/>
              <w:left w:val="single" w:sz="4" w:space="0" w:color="auto"/>
              <w:bottom w:val="single" w:sz="4" w:space="0" w:color="auto"/>
              <w:right w:val="single" w:sz="4" w:space="0" w:color="auto"/>
            </w:tcBorders>
            <w:hideMark/>
          </w:tcPr>
          <w:p w:rsidR="003D424D" w:rsidRDefault="007F45F8" w:rsidP="007F45F8">
            <w:pPr>
              <w:spacing w:line="240" w:lineRule="auto"/>
              <w:rPr>
                <w:rFonts w:ascii="Times New Roman" w:hAnsi="Times New Roman"/>
                <w:color w:val="000000"/>
                <w:spacing w:val="-2"/>
              </w:rPr>
            </w:pPr>
            <w:r>
              <w:rPr>
                <w:rFonts w:ascii="Times New Roman" w:hAnsi="Times New Roman"/>
                <w:color w:val="000000"/>
              </w:rPr>
              <w:lastRenderedPageBreak/>
              <w:t xml:space="preserve">Właściciele </w:t>
            </w:r>
            <w:r w:rsidRPr="007F45F8">
              <w:rPr>
                <w:rFonts w:ascii="Times New Roman" w:hAnsi="Times New Roman"/>
                <w:color w:val="000000"/>
              </w:rPr>
              <w:t>gospodarstw utrzymując</w:t>
            </w:r>
            <w:r>
              <w:rPr>
                <w:rFonts w:ascii="Times New Roman" w:hAnsi="Times New Roman"/>
                <w:color w:val="000000"/>
              </w:rPr>
              <w:t>ych</w:t>
            </w:r>
            <w:r w:rsidRPr="007F45F8">
              <w:rPr>
                <w:rFonts w:ascii="Times New Roman" w:hAnsi="Times New Roman"/>
                <w:color w:val="000000"/>
              </w:rPr>
              <w:t xml:space="preserve"> świnie, </w:t>
            </w:r>
            <w:proofErr w:type="spellStart"/>
            <w:r w:rsidRPr="007F45F8">
              <w:rPr>
                <w:rFonts w:ascii="Times New Roman" w:hAnsi="Times New Roman"/>
                <w:color w:val="000000"/>
              </w:rPr>
              <w:t>świniodziki</w:t>
            </w:r>
            <w:proofErr w:type="spellEnd"/>
            <w:r w:rsidRPr="007F45F8">
              <w:rPr>
                <w:rFonts w:ascii="Times New Roman" w:hAnsi="Times New Roman"/>
                <w:color w:val="000000"/>
              </w:rPr>
              <w:t xml:space="preserve"> oraz dziki w tzw. systemie otwartym, w części kraju w której występują ogniska lub przypadki afrykańskiego pomoru świń, tj. obszarach objętych ograniczeniami oraz obszarach zagrożenia.</w:t>
            </w:r>
          </w:p>
        </w:tc>
        <w:tc>
          <w:tcPr>
            <w:tcW w:w="1189" w:type="pct"/>
            <w:gridSpan w:val="5"/>
            <w:tcBorders>
              <w:top w:val="single" w:sz="4" w:space="0" w:color="auto"/>
              <w:left w:val="single" w:sz="4" w:space="0" w:color="auto"/>
              <w:bottom w:val="single" w:sz="4" w:space="0" w:color="auto"/>
              <w:right w:val="single" w:sz="4" w:space="0" w:color="auto"/>
            </w:tcBorders>
          </w:tcPr>
          <w:p w:rsidR="003D424D" w:rsidRDefault="007F45F8" w:rsidP="003D424D">
            <w:pPr>
              <w:spacing w:line="240" w:lineRule="auto"/>
              <w:rPr>
                <w:rFonts w:ascii="Times New Roman" w:hAnsi="Times New Roman"/>
                <w:color w:val="000000"/>
                <w:spacing w:val="-2"/>
              </w:rPr>
            </w:pPr>
            <w:r w:rsidRPr="007F45F8">
              <w:rPr>
                <w:rFonts w:ascii="Times New Roman" w:hAnsi="Times New Roman"/>
                <w:color w:val="000000"/>
                <w:spacing w:val="-2"/>
              </w:rPr>
              <w:t>Aktualna liczna gospodarstw, których dotyczą proponowane zmiany to 67 gospodarstw, w tym odpowiednio w województwach: dolnośląskim (7), lubelskim (4), lubuskim (7), łódzkim (1), mazowieckim (9), podkarpackim (4), pomorskim (9), świętokrzyskim (1), warmińsko-mazurskim (6), wielkopolskim (19).</w:t>
            </w:r>
          </w:p>
        </w:tc>
        <w:tc>
          <w:tcPr>
            <w:tcW w:w="1366" w:type="pct"/>
            <w:gridSpan w:val="11"/>
            <w:tcBorders>
              <w:top w:val="single" w:sz="4" w:space="0" w:color="auto"/>
              <w:left w:val="single" w:sz="4" w:space="0" w:color="auto"/>
              <w:bottom w:val="single" w:sz="4" w:space="0" w:color="auto"/>
              <w:right w:val="single" w:sz="4" w:space="0" w:color="auto"/>
            </w:tcBorders>
          </w:tcPr>
          <w:p w:rsidR="003D424D" w:rsidRDefault="00D9128C" w:rsidP="003D424D">
            <w:pPr>
              <w:spacing w:line="240" w:lineRule="auto"/>
              <w:rPr>
                <w:rFonts w:ascii="Times New Roman" w:hAnsi="Times New Roman"/>
                <w:color w:val="000000"/>
                <w:spacing w:val="-2"/>
              </w:rPr>
            </w:pPr>
            <w:r>
              <w:rPr>
                <w:rFonts w:ascii="Times New Roman" w:hAnsi="Times New Roman"/>
                <w:color w:val="000000"/>
                <w:spacing w:val="-2"/>
              </w:rPr>
              <w:t>Inspekcja Weterynaryjna</w:t>
            </w:r>
          </w:p>
        </w:tc>
        <w:tc>
          <w:tcPr>
            <w:tcW w:w="1270" w:type="pct"/>
            <w:gridSpan w:val="7"/>
            <w:tcBorders>
              <w:top w:val="single" w:sz="4" w:space="0" w:color="auto"/>
              <w:left w:val="single" w:sz="4" w:space="0" w:color="auto"/>
              <w:bottom w:val="single" w:sz="4" w:space="0" w:color="auto"/>
              <w:right w:val="single" w:sz="4" w:space="0" w:color="auto"/>
            </w:tcBorders>
            <w:hideMark/>
          </w:tcPr>
          <w:p w:rsidR="003D424D" w:rsidRDefault="00D9128C" w:rsidP="00D9128C">
            <w:pPr>
              <w:spacing w:line="240" w:lineRule="auto"/>
              <w:rPr>
                <w:rFonts w:ascii="Times New Roman" w:hAnsi="Times New Roman"/>
                <w:color w:val="000000"/>
                <w:spacing w:val="-2"/>
              </w:rPr>
            </w:pPr>
            <w:r>
              <w:rPr>
                <w:rFonts w:ascii="Times New Roman" w:hAnsi="Times New Roman"/>
                <w:color w:val="000000"/>
                <w:spacing w:val="-2"/>
              </w:rPr>
              <w:t xml:space="preserve">Konieczność utrzymywania zwierząt w zamknięciu i przestrzeganie odpowiednich zasad bioasekuracji, warunkujących zmniejszenie ryzyka wystąpienia choroby – ASF. </w:t>
            </w:r>
          </w:p>
        </w:tc>
      </w:tr>
      <w:tr w:rsidR="003D424D" w:rsidTr="00216256">
        <w:trPr>
          <w:trHeight w:val="142"/>
        </w:trPr>
        <w:tc>
          <w:tcPr>
            <w:tcW w:w="1175" w:type="pct"/>
            <w:gridSpan w:val="4"/>
            <w:tcBorders>
              <w:top w:val="single" w:sz="4" w:space="0" w:color="auto"/>
              <w:left w:val="single" w:sz="4" w:space="0" w:color="auto"/>
              <w:bottom w:val="single" w:sz="4" w:space="0" w:color="auto"/>
              <w:right w:val="single" w:sz="4" w:space="0" w:color="auto"/>
            </w:tcBorders>
          </w:tcPr>
          <w:p w:rsidR="003D424D" w:rsidRDefault="003D424D" w:rsidP="003D424D">
            <w:pPr>
              <w:tabs>
                <w:tab w:val="left" w:pos="1560"/>
              </w:tabs>
              <w:spacing w:line="240" w:lineRule="auto"/>
              <w:rPr>
                <w:rFonts w:ascii="Times New Roman" w:hAnsi="Times New Roman"/>
                <w:color w:val="000000"/>
              </w:rPr>
            </w:pPr>
          </w:p>
        </w:tc>
        <w:tc>
          <w:tcPr>
            <w:tcW w:w="1189" w:type="pct"/>
            <w:gridSpan w:val="5"/>
            <w:tcBorders>
              <w:top w:val="single" w:sz="4" w:space="0" w:color="auto"/>
              <w:left w:val="single" w:sz="4" w:space="0" w:color="auto"/>
              <w:bottom w:val="single" w:sz="4" w:space="0" w:color="auto"/>
              <w:right w:val="single" w:sz="4" w:space="0" w:color="auto"/>
            </w:tcBorders>
          </w:tcPr>
          <w:p w:rsidR="003D424D" w:rsidRDefault="003D424D" w:rsidP="003D424D">
            <w:pPr>
              <w:spacing w:line="240" w:lineRule="auto"/>
              <w:rPr>
                <w:rFonts w:ascii="Times New Roman" w:hAnsi="Times New Roman"/>
                <w:color w:val="000000"/>
                <w:spacing w:val="-2"/>
              </w:rPr>
            </w:pPr>
          </w:p>
        </w:tc>
        <w:tc>
          <w:tcPr>
            <w:tcW w:w="1366" w:type="pct"/>
            <w:gridSpan w:val="11"/>
            <w:tcBorders>
              <w:top w:val="single" w:sz="4" w:space="0" w:color="auto"/>
              <w:left w:val="single" w:sz="4" w:space="0" w:color="auto"/>
              <w:bottom w:val="single" w:sz="4" w:space="0" w:color="auto"/>
              <w:right w:val="single" w:sz="4" w:space="0" w:color="auto"/>
            </w:tcBorders>
          </w:tcPr>
          <w:p w:rsidR="003D424D" w:rsidRDefault="003D424D" w:rsidP="003D424D">
            <w:pPr>
              <w:spacing w:line="240" w:lineRule="auto"/>
              <w:rPr>
                <w:rFonts w:ascii="Times New Roman" w:hAnsi="Times New Roman"/>
                <w:color w:val="000000"/>
                <w:spacing w:val="-2"/>
              </w:rPr>
            </w:pPr>
          </w:p>
        </w:tc>
        <w:tc>
          <w:tcPr>
            <w:tcW w:w="1270" w:type="pct"/>
            <w:gridSpan w:val="7"/>
            <w:tcBorders>
              <w:top w:val="single" w:sz="4" w:space="0" w:color="auto"/>
              <w:left w:val="single" w:sz="4" w:space="0" w:color="auto"/>
              <w:bottom w:val="single" w:sz="4" w:space="0" w:color="auto"/>
              <w:right w:val="single" w:sz="4" w:space="0" w:color="auto"/>
            </w:tcBorders>
          </w:tcPr>
          <w:p w:rsidR="003D424D" w:rsidRDefault="003D424D" w:rsidP="003D424D">
            <w:pPr>
              <w:spacing w:line="240" w:lineRule="auto"/>
              <w:rPr>
                <w:rFonts w:ascii="Times New Roman" w:hAnsi="Times New Roman"/>
                <w:color w:val="000000"/>
                <w:spacing w:val="-2"/>
              </w:rPr>
            </w:pPr>
          </w:p>
        </w:tc>
      </w:tr>
      <w:tr w:rsidR="003D424D" w:rsidTr="003D424D">
        <w:trPr>
          <w:trHeight w:val="30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vAlign w:val="center"/>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color w:val="000000"/>
              </w:rPr>
              <w:t>Informacje na temat zakresu, czasu trwania i podsumowanie wyników konsultacji</w:t>
            </w:r>
          </w:p>
        </w:tc>
      </w:tr>
      <w:tr w:rsidR="003D424D" w:rsidTr="003D424D">
        <w:trPr>
          <w:trHeight w:val="342"/>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hideMark/>
          </w:tcPr>
          <w:p w:rsidR="001D4333" w:rsidRPr="001D4333" w:rsidRDefault="001D4333" w:rsidP="001D4333">
            <w:pPr>
              <w:spacing w:line="240" w:lineRule="auto"/>
              <w:jc w:val="both"/>
              <w:rPr>
                <w:rFonts w:ascii="Times New Roman" w:hAnsi="Times New Roman"/>
                <w:color w:val="000000"/>
                <w:spacing w:val="-2"/>
              </w:rPr>
            </w:pPr>
          </w:p>
          <w:p w:rsidR="001D4333" w:rsidRPr="001D4333" w:rsidRDefault="001D4333" w:rsidP="001D4333">
            <w:pPr>
              <w:spacing w:line="240" w:lineRule="auto"/>
              <w:jc w:val="both"/>
              <w:rPr>
                <w:rFonts w:ascii="Times New Roman" w:hAnsi="Times New Roman"/>
                <w:color w:val="000000"/>
                <w:spacing w:val="-2"/>
              </w:rPr>
            </w:pPr>
            <w:r w:rsidRPr="001D4333">
              <w:rPr>
                <w:rFonts w:ascii="Times New Roman" w:hAnsi="Times New Roman"/>
                <w:color w:val="000000"/>
                <w:spacing w:val="-2"/>
              </w:rPr>
              <w:t>Projekt rozporządzenia p</w:t>
            </w:r>
            <w:r>
              <w:rPr>
                <w:rFonts w:ascii="Times New Roman" w:hAnsi="Times New Roman"/>
                <w:color w:val="000000"/>
                <w:spacing w:val="-2"/>
              </w:rPr>
              <w:t>oddany zostanie</w:t>
            </w:r>
            <w:r w:rsidRPr="001D4333">
              <w:rPr>
                <w:rFonts w:ascii="Times New Roman" w:hAnsi="Times New Roman"/>
                <w:color w:val="000000"/>
                <w:spacing w:val="-2"/>
              </w:rPr>
              <w:t xml:space="preserve"> konsultacjom z następującymi organizacjami społecznymi i zawodowymi:</w:t>
            </w:r>
            <w:r w:rsidR="00543230">
              <w:rPr>
                <w:rFonts w:ascii="Times New Roman" w:hAnsi="Times New Roman"/>
                <w:color w:val="000000"/>
                <w:spacing w:val="-2"/>
              </w:rPr>
              <w:t xml:space="preserve"> </w:t>
            </w:r>
            <w:r w:rsidRPr="001D4333">
              <w:rPr>
                <w:rFonts w:ascii="Times New Roman" w:hAnsi="Times New Roman"/>
                <w:color w:val="000000"/>
                <w:spacing w:val="-2"/>
              </w:rPr>
              <w:t>Krajowa Rada Izb Rolniczych, Federacja Branżowych Związków Producentów Rolnych, Krajowy Związek Rolników Kółek i Organizacji Rolniczych, Polski Związek Zawodowy Rolników, Sekretariat Rolnictwa Komisji Krajowej NSZZ „Solidarność”, Związek Zawodowy Rolników „Ojczyzna”, NSZZ RI „Solidarność”, Niezależny Samorządny Związek Zawodowy Solidarność ’80, Związek Zawodowy Rolnictwa „Samoobrona”, Związek Zawodowy Rolników Rzeczpospolitej „Solidarni”, Związek Zawodowy Pracowników Rolnictwa w RP, Związek Zawodowy Centrum Narodowe Młodych Rolników, Związek Zawodowy Wsi i Rolnictwa „Solidarność Wiejska”, Związek Zawodowy Rolnictwa i Obszarów Wiejskich „REGIONY”, Ogólnopolskie Porozumienie Związków Zawodowych, Forum Związków Zawodowych, Konfederacja LEWIATAN, Podlaska Izba Rolnicza, Pracodawcy Rzeczypospolitej Polskiej, Federacja Związków Pracodawców-Dzierżawców i Właścicieli Rolnych, Ogólnopolskie Porozumienie Związków Zawodowych Rolników i Organizacji Rolniczych, Krajowa Rada Spółdzielcza, Związek Pracodawców Business Centre Club, Związek Rzemiosła Polskiego, Krajowy Związek Rewizyjny Rolniczych Spółdzielni Produkcyjnych, Krajowa Izba Lekarsko – Weterynaryjna, Ogólnopolski Związek Zawodowy Lekarzy Weterynarii Inspekcji Weterynaryjnej, Ogólnopolskie Stowarzyszenie Lekarzy Weterynarii Wykonujących Urzędowe Czynności Zlecone, Polski Związek Hodowców i Producentów Trzody Chlewnej „POLSUS”, Krajowy Związek Pracodawców – Producentów Trzody Chlewnej (KZP-PTCH), Związek Polskie Mięso Stowarzyszenie Producentów Trzody Chlewnej Podlasie oraz Krajowy Związek Grup Producentów Rolnych.</w:t>
            </w:r>
          </w:p>
          <w:p w:rsidR="003D424D" w:rsidRDefault="001D4333" w:rsidP="001D4333">
            <w:pPr>
              <w:spacing w:line="240" w:lineRule="auto"/>
              <w:jc w:val="both"/>
              <w:rPr>
                <w:rFonts w:ascii="Times New Roman" w:hAnsi="Times New Roman"/>
                <w:color w:val="000000"/>
                <w:spacing w:val="-2"/>
              </w:rPr>
            </w:pPr>
            <w:r>
              <w:rPr>
                <w:rFonts w:ascii="Times New Roman" w:hAnsi="Times New Roman"/>
                <w:color w:val="000000"/>
                <w:spacing w:val="-2"/>
              </w:rPr>
              <w:t>Projekt rozporządzenia zostanie</w:t>
            </w:r>
            <w:r w:rsidRPr="001D4333">
              <w:rPr>
                <w:rFonts w:ascii="Times New Roman" w:hAnsi="Times New Roman"/>
                <w:color w:val="000000"/>
                <w:spacing w:val="-2"/>
              </w:rPr>
              <w:t xml:space="preserve"> umieszczony w Biuletynie Informacji Publicznej MRiRW oraz RCL.</w:t>
            </w:r>
          </w:p>
        </w:tc>
      </w:tr>
      <w:tr w:rsidR="003D424D" w:rsidTr="003D424D">
        <w:trPr>
          <w:trHeight w:val="363"/>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vAlign w:val="center"/>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color w:val="000000"/>
              </w:rPr>
              <w:t xml:space="preserve"> Wpływ na sektor finansów publicznych</w:t>
            </w:r>
          </w:p>
        </w:tc>
      </w:tr>
      <w:tr w:rsidR="003D424D" w:rsidTr="003D424D">
        <w:trPr>
          <w:trHeight w:val="142"/>
        </w:trPr>
        <w:tc>
          <w:tcPr>
            <w:tcW w:w="898" w:type="pct"/>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before="40" w:after="40"/>
              <w:rPr>
                <w:rFonts w:ascii="Times New Roman" w:hAnsi="Times New Roman"/>
                <w:i/>
                <w:color w:val="000000"/>
                <w:sz w:val="21"/>
                <w:szCs w:val="21"/>
              </w:rPr>
            </w:pPr>
            <w:r>
              <w:rPr>
                <w:rFonts w:ascii="Times New Roman" w:hAnsi="Times New Roman"/>
                <w:color w:val="000000"/>
                <w:sz w:val="21"/>
                <w:szCs w:val="21"/>
              </w:rPr>
              <w:t>(ceny stałe z …… r.)</w:t>
            </w:r>
          </w:p>
        </w:tc>
        <w:tc>
          <w:tcPr>
            <w:tcW w:w="4102" w:type="pct"/>
            <w:gridSpan w:val="25"/>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before="40" w:after="40" w:line="240" w:lineRule="auto"/>
              <w:jc w:val="center"/>
              <w:rPr>
                <w:rFonts w:ascii="Times New Roman" w:hAnsi="Times New Roman"/>
                <w:i/>
                <w:color w:val="000000"/>
                <w:spacing w:val="-2"/>
                <w:sz w:val="21"/>
                <w:szCs w:val="21"/>
              </w:rPr>
            </w:pPr>
            <w:r>
              <w:rPr>
                <w:rFonts w:ascii="Times New Roman" w:hAnsi="Times New Roman"/>
                <w:color w:val="000000"/>
                <w:sz w:val="21"/>
                <w:szCs w:val="21"/>
              </w:rPr>
              <w:t>Skutki w okresie 10 lat od wejścia w życie zmian [mln zł]</w:t>
            </w:r>
          </w:p>
        </w:tc>
      </w:tr>
      <w:tr w:rsidR="003D424D" w:rsidTr="008558A6">
        <w:trPr>
          <w:trHeight w:val="142"/>
        </w:trPr>
        <w:tc>
          <w:tcPr>
            <w:tcW w:w="898" w:type="pct"/>
            <w:gridSpan w:val="2"/>
            <w:vMerge/>
            <w:tcBorders>
              <w:top w:val="single" w:sz="4" w:space="0" w:color="auto"/>
              <w:left w:val="single" w:sz="4" w:space="0" w:color="auto"/>
              <w:bottom w:val="single" w:sz="4" w:space="0" w:color="auto"/>
              <w:right w:val="single" w:sz="4" w:space="0" w:color="auto"/>
            </w:tcBorders>
            <w:vAlign w:val="center"/>
            <w:hideMark/>
          </w:tcPr>
          <w:p w:rsidR="003D424D" w:rsidRDefault="003D424D" w:rsidP="003D424D">
            <w:pPr>
              <w:spacing w:line="240" w:lineRule="auto"/>
              <w:rPr>
                <w:rFonts w:ascii="Times New Roman" w:hAnsi="Times New Roman"/>
                <w:i/>
                <w:color w:val="000000"/>
                <w:sz w:val="21"/>
                <w:szCs w:val="21"/>
              </w:rPr>
            </w:pP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2</w:t>
            </w: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3</w:t>
            </w: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4</w:t>
            </w:r>
          </w:p>
        </w:tc>
        <w:tc>
          <w:tcPr>
            <w:tcW w:w="174" w:type="pct"/>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6</w:t>
            </w: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7</w:t>
            </w:r>
          </w:p>
        </w:tc>
        <w:tc>
          <w:tcPr>
            <w:tcW w:w="170" w:type="pct"/>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8</w:t>
            </w: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9</w:t>
            </w:r>
          </w:p>
        </w:tc>
        <w:tc>
          <w:tcPr>
            <w:tcW w:w="130" w:type="pct"/>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10</w:t>
            </w: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before="40" w:after="40" w:line="240" w:lineRule="auto"/>
              <w:jc w:val="center"/>
              <w:rPr>
                <w:rFonts w:ascii="Times New Roman" w:hAnsi="Times New Roman"/>
                <w:i/>
                <w:color w:val="000000"/>
                <w:spacing w:val="-2"/>
                <w:sz w:val="21"/>
                <w:szCs w:val="21"/>
              </w:rPr>
            </w:pPr>
            <w:r>
              <w:rPr>
                <w:rFonts w:ascii="Times New Roman" w:hAnsi="Times New Roman"/>
                <w:i/>
                <w:color w:val="000000"/>
                <w:spacing w:val="-2"/>
                <w:sz w:val="21"/>
                <w:szCs w:val="21"/>
              </w:rPr>
              <w:t>Łącznie (0-10)</w:t>
            </w:r>
          </w:p>
        </w:tc>
      </w:tr>
      <w:tr w:rsidR="003D424D" w:rsidTr="00216256">
        <w:trPr>
          <w:trHeight w:val="321"/>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b/>
                <w:color w:val="000000"/>
                <w:sz w:val="21"/>
                <w:szCs w:val="21"/>
              </w:rPr>
              <w:t>Dochody ogółem</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pacing w:val="-2"/>
                <w:sz w:val="21"/>
                <w:szCs w:val="21"/>
              </w:rPr>
            </w:pPr>
          </w:p>
        </w:tc>
      </w:tr>
      <w:tr w:rsidR="003D424D" w:rsidTr="00216256">
        <w:trPr>
          <w:trHeight w:val="321"/>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lastRenderedPageBreak/>
              <w:t>budżet państwa</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pacing w:val="-2"/>
                <w:sz w:val="21"/>
                <w:szCs w:val="21"/>
              </w:rPr>
            </w:pPr>
          </w:p>
        </w:tc>
      </w:tr>
      <w:tr w:rsidR="003D424D" w:rsidTr="008558A6">
        <w:trPr>
          <w:trHeight w:val="344"/>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8558A6">
        <w:trPr>
          <w:trHeight w:val="344"/>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216256">
        <w:trPr>
          <w:trHeight w:val="330"/>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b/>
                <w:color w:val="000000"/>
                <w:sz w:val="21"/>
                <w:szCs w:val="21"/>
              </w:rPr>
              <w:t>Wydatki ogółem</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216256">
        <w:trPr>
          <w:trHeight w:val="330"/>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budżet państwa</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16"/>
                <w:szCs w:val="16"/>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8558A6">
        <w:trPr>
          <w:trHeight w:val="351"/>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8558A6">
        <w:trPr>
          <w:trHeight w:val="351"/>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216256">
        <w:trPr>
          <w:trHeight w:val="360"/>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b/>
                <w:color w:val="000000"/>
                <w:sz w:val="21"/>
                <w:szCs w:val="21"/>
              </w:rPr>
              <w:t>Saldo ogółem</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Pr="003D2E16" w:rsidRDefault="003D424D" w:rsidP="003D424D">
            <w:pPr>
              <w:spacing w:line="240" w:lineRule="auto"/>
              <w:rPr>
                <w:rFonts w:ascii="Times New Roman" w:hAnsi="Times New Roman"/>
                <w:color w:val="000000"/>
                <w:sz w:val="15"/>
                <w:szCs w:val="15"/>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Pr="003D2E16" w:rsidRDefault="003D424D" w:rsidP="003D424D">
            <w:pPr>
              <w:spacing w:line="240" w:lineRule="auto"/>
              <w:rPr>
                <w:rFonts w:ascii="Times New Roman" w:hAnsi="Times New Roman"/>
                <w:color w:val="000000"/>
                <w:sz w:val="15"/>
                <w:szCs w:val="15"/>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Pr="003D2E16" w:rsidRDefault="003D424D" w:rsidP="003D424D">
            <w:pPr>
              <w:spacing w:line="240" w:lineRule="auto"/>
              <w:rPr>
                <w:rFonts w:ascii="Times New Roman" w:hAnsi="Times New Roman"/>
                <w:color w:val="000000"/>
                <w:sz w:val="15"/>
                <w:szCs w:val="15"/>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Pr="003D2E16" w:rsidRDefault="003D424D" w:rsidP="003D424D">
            <w:pPr>
              <w:spacing w:line="240" w:lineRule="auto"/>
              <w:rPr>
                <w:rFonts w:ascii="Times New Roman" w:hAnsi="Times New Roman"/>
                <w:color w:val="000000"/>
                <w:sz w:val="15"/>
                <w:szCs w:val="15"/>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216256">
        <w:trPr>
          <w:trHeight w:val="360"/>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budżet państwa</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8558A6">
        <w:trPr>
          <w:trHeight w:val="357"/>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JST</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8558A6">
        <w:trPr>
          <w:trHeight w:val="357"/>
        </w:trPr>
        <w:tc>
          <w:tcPr>
            <w:tcW w:w="89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pozostałe jednostki (oddzielnie)</w:t>
            </w:r>
          </w:p>
        </w:tc>
        <w:tc>
          <w:tcPr>
            <w:tcW w:w="53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37"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5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90"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51"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4"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6"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7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130"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735" w:type="pct"/>
            <w:gridSpan w:val="2"/>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r>
      <w:tr w:rsidR="003D424D" w:rsidTr="00D9128C">
        <w:trPr>
          <w:trHeight w:val="348"/>
        </w:trPr>
        <w:tc>
          <w:tcPr>
            <w:tcW w:w="95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 xml:space="preserve">Źródła finansowania </w:t>
            </w:r>
          </w:p>
        </w:tc>
        <w:tc>
          <w:tcPr>
            <w:tcW w:w="4043" w:type="pct"/>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1D4333" w:rsidRDefault="001D4333" w:rsidP="00051A5C">
            <w:pPr>
              <w:spacing w:line="240" w:lineRule="auto"/>
              <w:jc w:val="both"/>
              <w:rPr>
                <w:rFonts w:ascii="Times New Roman" w:hAnsi="Times New Roman"/>
                <w:color w:val="000000"/>
                <w:sz w:val="21"/>
                <w:szCs w:val="21"/>
              </w:rPr>
            </w:pPr>
            <w:r w:rsidRPr="001D4333">
              <w:rPr>
                <w:rFonts w:ascii="Times New Roman" w:hAnsi="Times New Roman"/>
                <w:color w:val="000000"/>
                <w:sz w:val="21"/>
                <w:szCs w:val="21"/>
              </w:rPr>
              <w:t>Projektowane rozporządzenie nie będzie mieć dodatkowego wpływu na sektor finansów publicznych. Zwalczanie ASF, tak jak pozostałych chorób zakaźnych zwierząt podlegających obowiązkowi zwalczania, wymienionych w załączniku nr 2 do ustawy z dnia 11 marca 2004 r. o ochronie zdrowia zwierząt oraz zwalczaniu chorób zakaźnych zwierząt, finansowane jest ze środków budżetu państwa, określanych w corocznych ustawach budżetowych.</w:t>
            </w:r>
          </w:p>
          <w:p w:rsidR="001D4333" w:rsidRDefault="001D4333" w:rsidP="00051A5C">
            <w:pPr>
              <w:spacing w:line="240" w:lineRule="auto"/>
              <w:jc w:val="both"/>
              <w:rPr>
                <w:rFonts w:ascii="Times New Roman" w:hAnsi="Times New Roman"/>
                <w:color w:val="000000"/>
                <w:sz w:val="21"/>
                <w:szCs w:val="21"/>
              </w:rPr>
            </w:pPr>
          </w:p>
          <w:p w:rsidR="003D424D" w:rsidRDefault="00FF5D0C" w:rsidP="009A0044">
            <w:pPr>
              <w:spacing w:line="240" w:lineRule="auto"/>
              <w:jc w:val="both"/>
              <w:rPr>
                <w:rFonts w:ascii="Times New Roman" w:hAnsi="Times New Roman"/>
                <w:color w:val="000000"/>
                <w:sz w:val="21"/>
                <w:szCs w:val="21"/>
              </w:rPr>
            </w:pPr>
            <w:r w:rsidRPr="00FF5D0C">
              <w:rPr>
                <w:rFonts w:ascii="Times New Roman" w:hAnsi="Times New Roman"/>
                <w:color w:val="000000"/>
                <w:sz w:val="21"/>
                <w:szCs w:val="21"/>
              </w:rPr>
              <w:t>Finansowanie odbywa się ze środków budżetowych określonych w części 83</w:t>
            </w:r>
            <w:r w:rsidR="001D5A3F" w:rsidRPr="001D5A3F">
              <w:rPr>
                <w:rFonts w:ascii="Times New Roman" w:hAnsi="Times New Roman"/>
                <w:color w:val="000000"/>
                <w:sz w:val="21"/>
                <w:szCs w:val="21"/>
              </w:rPr>
              <w:t>–</w:t>
            </w:r>
            <w:r w:rsidRPr="00FF5D0C">
              <w:rPr>
                <w:rFonts w:ascii="Times New Roman" w:hAnsi="Times New Roman"/>
                <w:color w:val="000000"/>
                <w:sz w:val="21"/>
                <w:szCs w:val="21"/>
              </w:rPr>
              <w:t>rezerw</w:t>
            </w:r>
            <w:r w:rsidR="00051A5C">
              <w:rPr>
                <w:rFonts w:ascii="Times New Roman" w:hAnsi="Times New Roman"/>
                <w:color w:val="000000"/>
                <w:sz w:val="21"/>
                <w:szCs w:val="21"/>
              </w:rPr>
              <w:t>y</w:t>
            </w:r>
            <w:r w:rsidRPr="00FF5D0C">
              <w:rPr>
                <w:rFonts w:ascii="Times New Roman" w:hAnsi="Times New Roman"/>
                <w:color w:val="000000"/>
                <w:sz w:val="21"/>
                <w:szCs w:val="21"/>
              </w:rPr>
              <w:t xml:space="preserve"> celow</w:t>
            </w:r>
            <w:r w:rsidR="00051A5C">
              <w:rPr>
                <w:rFonts w:ascii="Times New Roman" w:hAnsi="Times New Roman"/>
                <w:color w:val="000000"/>
                <w:sz w:val="21"/>
                <w:szCs w:val="21"/>
              </w:rPr>
              <w:t>e</w:t>
            </w:r>
            <w:r w:rsidRPr="00FF5D0C">
              <w:rPr>
                <w:rFonts w:ascii="Times New Roman" w:hAnsi="Times New Roman"/>
                <w:color w:val="000000"/>
                <w:sz w:val="21"/>
                <w:szCs w:val="21"/>
              </w:rPr>
              <w:t xml:space="preserve">, dział 758 </w:t>
            </w:r>
            <w:r w:rsidR="001D5A3F" w:rsidRPr="001D5A3F">
              <w:rPr>
                <w:rFonts w:ascii="Times New Roman" w:hAnsi="Times New Roman"/>
                <w:color w:val="000000"/>
                <w:sz w:val="21"/>
                <w:szCs w:val="21"/>
              </w:rPr>
              <w:t>–</w:t>
            </w:r>
            <w:r w:rsidRPr="00FF5D0C">
              <w:rPr>
                <w:rFonts w:ascii="Times New Roman" w:hAnsi="Times New Roman"/>
                <w:color w:val="000000"/>
                <w:sz w:val="21"/>
                <w:szCs w:val="21"/>
              </w:rPr>
              <w:t xml:space="preserve"> różne rozliczenia, rozdział 75818</w:t>
            </w:r>
            <w:r w:rsidR="001D5A3F" w:rsidRPr="001D5A3F">
              <w:rPr>
                <w:rFonts w:ascii="Times New Roman" w:hAnsi="Times New Roman"/>
                <w:color w:val="000000"/>
                <w:sz w:val="21"/>
                <w:szCs w:val="21"/>
              </w:rPr>
              <w:t>–</w:t>
            </w:r>
            <w:r w:rsidRPr="00FF5D0C">
              <w:rPr>
                <w:rFonts w:ascii="Times New Roman" w:hAnsi="Times New Roman"/>
                <w:color w:val="000000"/>
                <w:sz w:val="21"/>
                <w:szCs w:val="21"/>
              </w:rPr>
              <w:t>rezerwy ogólne i celowe</w:t>
            </w:r>
            <w:r w:rsidR="001D5A3F">
              <w:rPr>
                <w:rFonts w:ascii="Times New Roman" w:hAnsi="Times New Roman"/>
                <w:color w:val="000000"/>
                <w:sz w:val="21"/>
                <w:szCs w:val="21"/>
              </w:rPr>
              <w:t>,</w:t>
            </w:r>
            <w:r w:rsidRPr="00FF5D0C">
              <w:rPr>
                <w:rFonts w:ascii="Times New Roman" w:hAnsi="Times New Roman"/>
                <w:color w:val="000000"/>
                <w:sz w:val="21"/>
                <w:szCs w:val="21"/>
              </w:rPr>
              <w:t xml:space="preserve"> poz. 12 przeznaczonej na zwalczanie chorób zakaźnych zwierząt, badania monitoringowe pozostałości chemicznych i biologicznych w tkankach zwierząt, produktach pochodzenia zwierzęcego i paszach, finansowanie zadań zleconych przez Komisję Europejską oraz dofinansowanie kosztów realizacji zadań Inspekcji Weterynaryjnej, w tym na wypłatę wynagrodzeń dla lekarzy wyznaczonych na podstawie art. 16 ustawy o Inspekcji Weterynaryjnej lub poz. 8 w części podlegającej refundacji ze środków Unii Europejskiej oraz środków budżetowych określonych w części 85</w:t>
            </w:r>
            <w:r w:rsidR="00FA6160" w:rsidRPr="00FA6160">
              <w:rPr>
                <w:rFonts w:ascii="Times New Roman" w:hAnsi="Times New Roman"/>
                <w:color w:val="000000"/>
                <w:sz w:val="21"/>
                <w:szCs w:val="21"/>
              </w:rPr>
              <w:t>–</w:t>
            </w:r>
            <w:r w:rsidRPr="00FF5D0C">
              <w:rPr>
                <w:rFonts w:ascii="Times New Roman" w:hAnsi="Times New Roman"/>
                <w:color w:val="000000"/>
                <w:sz w:val="21"/>
                <w:szCs w:val="21"/>
              </w:rPr>
              <w:t xml:space="preserve"> budżety wojewodów, dział 010 </w:t>
            </w:r>
            <w:r w:rsidR="00FA6160" w:rsidRPr="00FA6160">
              <w:rPr>
                <w:rFonts w:ascii="Times New Roman" w:hAnsi="Times New Roman"/>
                <w:color w:val="000000"/>
                <w:sz w:val="21"/>
                <w:szCs w:val="21"/>
              </w:rPr>
              <w:t>–</w:t>
            </w:r>
            <w:r w:rsidRPr="00FF5D0C">
              <w:rPr>
                <w:rFonts w:ascii="Times New Roman" w:hAnsi="Times New Roman"/>
                <w:color w:val="000000"/>
                <w:sz w:val="21"/>
                <w:szCs w:val="21"/>
              </w:rPr>
              <w:t>rolnictwo i łowiectwo, rozdział 01022 – zwalczanie chorób zakaźnych zwierząt oraz badania monitoringowe pozostałości chemicznych i biologicznych w tkankach zwierząt i produktach pochodzenia zwierzęcego</w:t>
            </w:r>
            <w:r>
              <w:rPr>
                <w:rFonts w:ascii="Times New Roman" w:hAnsi="Times New Roman"/>
                <w:color w:val="000000"/>
                <w:sz w:val="21"/>
                <w:szCs w:val="21"/>
              </w:rPr>
              <w:t>.</w:t>
            </w:r>
          </w:p>
        </w:tc>
      </w:tr>
      <w:tr w:rsidR="003D424D" w:rsidTr="00216256">
        <w:trPr>
          <w:trHeight w:val="1926"/>
        </w:trPr>
        <w:tc>
          <w:tcPr>
            <w:tcW w:w="95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lastRenderedPageBreak/>
              <w:t>Dodatkowe informacje, w tym wskazanie źródeł danych i przyjętych do obliczeń założeń</w:t>
            </w:r>
          </w:p>
        </w:tc>
        <w:tc>
          <w:tcPr>
            <w:tcW w:w="4043" w:type="pct"/>
            <w:gridSpan w:val="24"/>
            <w:tcBorders>
              <w:top w:val="single" w:sz="4" w:space="0" w:color="auto"/>
              <w:left w:val="single" w:sz="4" w:space="0" w:color="auto"/>
              <w:bottom w:val="single" w:sz="4" w:space="0" w:color="auto"/>
              <w:right w:val="single" w:sz="4" w:space="0" w:color="auto"/>
            </w:tcBorders>
            <w:shd w:val="clear" w:color="auto" w:fill="FFFFFF"/>
          </w:tcPr>
          <w:p w:rsidR="003D424D" w:rsidRDefault="009A0044" w:rsidP="003D424D">
            <w:pPr>
              <w:spacing w:line="240" w:lineRule="auto"/>
              <w:jc w:val="both"/>
              <w:rPr>
                <w:rFonts w:ascii="Times New Roman" w:hAnsi="Times New Roman"/>
                <w:color w:val="000000"/>
                <w:sz w:val="21"/>
                <w:szCs w:val="21"/>
              </w:rPr>
            </w:pPr>
            <w:r w:rsidRPr="009A0044">
              <w:rPr>
                <w:rFonts w:ascii="Times New Roman" w:hAnsi="Times New Roman"/>
                <w:color w:val="000000"/>
                <w:sz w:val="21"/>
                <w:szCs w:val="21"/>
              </w:rPr>
              <w:t>Wejście w życie projektowanego rozporządzenia nie będzie wywierać skutków finansowych na sektor finansów publicznych, a tym samym nie spowoduje zmniejszenia dochodów lub zwiększenia wydatków budżetu państwa, jednostek samorządu terytorialnego oraz pozostałych jednostek sektora finansów.</w:t>
            </w:r>
          </w:p>
        </w:tc>
      </w:tr>
      <w:tr w:rsidR="003D424D" w:rsidTr="003D424D">
        <w:trPr>
          <w:trHeight w:val="345"/>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hideMark/>
          </w:tcPr>
          <w:p w:rsidR="003D424D" w:rsidRDefault="003D424D" w:rsidP="003D424D">
            <w:pPr>
              <w:numPr>
                <w:ilvl w:val="0"/>
                <w:numId w:val="1"/>
              </w:numPr>
              <w:spacing w:before="120" w:after="120" w:line="240" w:lineRule="auto"/>
              <w:jc w:val="both"/>
              <w:rPr>
                <w:rFonts w:ascii="Times New Roman" w:hAnsi="Times New Roman"/>
                <w:b/>
                <w:color w:val="000000"/>
                <w:spacing w:val="-2"/>
              </w:rPr>
            </w:pPr>
            <w:r>
              <w:rPr>
                <w:rFonts w:ascii="Times New Roman" w:hAnsi="Times New Roman"/>
                <w:b/>
                <w:color w:val="000000"/>
                <w:spacing w:val="-2"/>
              </w:rPr>
              <w:t xml:space="preserve">Wpływ na </w:t>
            </w:r>
            <w:r>
              <w:rPr>
                <w:rFonts w:ascii="Times New Roman" w:hAnsi="Times New Roman"/>
                <w:b/>
                <w:color w:val="000000"/>
              </w:rPr>
              <w:t xml:space="preserve">konkurencyjność gospodarki i przedsiębiorczość, w tym funkcjonowanie przedsiębiorców, oraz na rodzinę, obywateli i gospodarstwa domowe </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pacing w:val="-2"/>
                <w:sz w:val="21"/>
                <w:szCs w:val="21"/>
              </w:rPr>
            </w:pPr>
            <w:r>
              <w:rPr>
                <w:rFonts w:ascii="Times New Roman" w:hAnsi="Times New Roman"/>
                <w:color w:val="000000"/>
                <w:spacing w:val="-2"/>
                <w:sz w:val="21"/>
                <w:szCs w:val="21"/>
              </w:rPr>
              <w:t>Skutki</w:t>
            </w:r>
          </w:p>
        </w:tc>
      </w:tr>
      <w:tr w:rsidR="003D424D" w:rsidTr="008558A6">
        <w:trPr>
          <w:trHeight w:val="142"/>
        </w:trPr>
        <w:tc>
          <w:tcPr>
            <w:tcW w:w="1812" w:type="pct"/>
            <w:gridSpan w:val="7"/>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Czas w latach od wejścia w życie zmian</w:t>
            </w:r>
          </w:p>
        </w:tc>
        <w:tc>
          <w:tcPr>
            <w:tcW w:w="711" w:type="pct"/>
            <w:gridSpan w:val="4"/>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0</w:t>
            </w:r>
          </w:p>
        </w:tc>
        <w:tc>
          <w:tcPr>
            <w:tcW w:w="255" w:type="pct"/>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1</w:t>
            </w: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2</w:t>
            </w:r>
          </w:p>
        </w:tc>
        <w:tc>
          <w:tcPr>
            <w:tcW w:w="382"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3</w:t>
            </w:r>
          </w:p>
        </w:tc>
        <w:tc>
          <w:tcPr>
            <w:tcW w:w="389"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5</w:t>
            </w: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color w:val="000000"/>
                <w:sz w:val="21"/>
                <w:szCs w:val="21"/>
              </w:rPr>
            </w:pPr>
            <w:r>
              <w:rPr>
                <w:rFonts w:ascii="Times New Roman" w:hAnsi="Times New Roman"/>
                <w:color w:val="000000"/>
                <w:sz w:val="21"/>
                <w:szCs w:val="21"/>
              </w:rPr>
              <w:t>10</w:t>
            </w:r>
          </w:p>
        </w:tc>
        <w:tc>
          <w:tcPr>
            <w:tcW w:w="586" w:type="pct"/>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jc w:val="center"/>
              <w:rPr>
                <w:rFonts w:ascii="Times New Roman" w:hAnsi="Times New Roman"/>
                <w:i/>
                <w:color w:val="000000"/>
                <w:spacing w:val="-2"/>
                <w:sz w:val="21"/>
                <w:szCs w:val="21"/>
              </w:rPr>
            </w:pPr>
            <w:r>
              <w:rPr>
                <w:rFonts w:ascii="Times New Roman" w:hAnsi="Times New Roman"/>
                <w:i/>
                <w:color w:val="000000"/>
                <w:spacing w:val="-2"/>
                <w:sz w:val="21"/>
                <w:szCs w:val="21"/>
              </w:rPr>
              <w:t>Łącznie (0-10)</w:t>
            </w:r>
          </w:p>
        </w:tc>
      </w:tr>
      <w:tr w:rsidR="003D424D" w:rsidTr="008558A6">
        <w:trPr>
          <w:trHeight w:val="142"/>
        </w:trPr>
        <w:tc>
          <w:tcPr>
            <w:tcW w:w="7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rPr>
                <w:rFonts w:ascii="Times New Roman" w:hAnsi="Times New Roman"/>
                <w:color w:val="000000"/>
                <w:sz w:val="21"/>
                <w:szCs w:val="21"/>
              </w:rPr>
            </w:pPr>
            <w:r>
              <w:rPr>
                <w:rFonts w:ascii="Times New Roman" w:hAnsi="Times New Roman"/>
                <w:color w:val="000000"/>
                <w:sz w:val="21"/>
                <w:szCs w:val="21"/>
              </w:rPr>
              <w:t>W ujęciu pieniężnym</w:t>
            </w:r>
          </w:p>
          <w:p w:rsidR="003D424D" w:rsidRDefault="003D424D" w:rsidP="003D424D">
            <w:pPr>
              <w:rPr>
                <w:rFonts w:ascii="Times New Roman" w:hAnsi="Times New Roman"/>
                <w:spacing w:val="-2"/>
                <w:sz w:val="21"/>
                <w:szCs w:val="21"/>
              </w:rPr>
            </w:pPr>
            <w:r>
              <w:rPr>
                <w:rFonts w:ascii="Times New Roman" w:hAnsi="Times New Roman"/>
                <w:spacing w:val="-2"/>
                <w:sz w:val="21"/>
                <w:szCs w:val="21"/>
              </w:rPr>
              <w:t xml:space="preserve">(w mln zł, </w:t>
            </w:r>
          </w:p>
          <w:p w:rsidR="003D424D" w:rsidRDefault="003D424D" w:rsidP="003D424D">
            <w:pPr>
              <w:spacing w:line="240" w:lineRule="auto"/>
              <w:rPr>
                <w:rFonts w:ascii="Times New Roman" w:hAnsi="Times New Roman"/>
                <w:color w:val="000000"/>
                <w:sz w:val="21"/>
                <w:szCs w:val="21"/>
              </w:rPr>
            </w:pPr>
            <w:r>
              <w:rPr>
                <w:rFonts w:ascii="Times New Roman" w:hAnsi="Times New Roman"/>
                <w:spacing w:val="-2"/>
                <w:sz w:val="21"/>
                <w:szCs w:val="21"/>
              </w:rPr>
              <w:t>ceny stałe z …… r.)</w:t>
            </w: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duże przedsiębiorstwa</w:t>
            </w:r>
          </w:p>
        </w:tc>
        <w:tc>
          <w:tcPr>
            <w:tcW w:w="711" w:type="pct"/>
            <w:gridSpan w:val="4"/>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389" w:type="pct"/>
            <w:gridSpan w:val="5"/>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pacing w:val="-2"/>
                <w:sz w:val="21"/>
                <w:szCs w:val="21"/>
              </w:rPr>
            </w:pPr>
          </w:p>
        </w:tc>
      </w:tr>
      <w:tr w:rsidR="003D424D" w:rsidTr="008558A6">
        <w:trPr>
          <w:trHeight w:val="142"/>
        </w:trPr>
        <w:tc>
          <w:tcPr>
            <w:tcW w:w="755" w:type="pct"/>
            <w:vMerge/>
            <w:tcBorders>
              <w:top w:val="single" w:sz="4" w:space="0" w:color="auto"/>
              <w:left w:val="single" w:sz="4" w:space="0" w:color="auto"/>
              <w:bottom w:val="single" w:sz="4" w:space="0" w:color="auto"/>
              <w:right w:val="single" w:sz="4" w:space="0" w:color="auto"/>
            </w:tcBorders>
            <w:vAlign w:val="center"/>
            <w:hideMark/>
          </w:tcPr>
          <w:p w:rsidR="003D424D" w:rsidRDefault="003D424D" w:rsidP="003D424D">
            <w:pPr>
              <w:spacing w:line="240" w:lineRule="auto"/>
              <w:rPr>
                <w:rFonts w:ascii="Times New Roman" w:hAnsi="Times New Roman"/>
                <w:color w:val="000000"/>
                <w:sz w:val="21"/>
                <w:szCs w:val="21"/>
              </w:rPr>
            </w:pP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sektor mikro-, małych i średnich przedsiębiorstw</w:t>
            </w:r>
          </w:p>
        </w:tc>
        <w:tc>
          <w:tcPr>
            <w:tcW w:w="711" w:type="pct"/>
            <w:gridSpan w:val="4"/>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389" w:type="pct"/>
            <w:gridSpan w:val="5"/>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pacing w:val="-2"/>
                <w:sz w:val="21"/>
                <w:szCs w:val="21"/>
              </w:rPr>
            </w:pPr>
          </w:p>
        </w:tc>
      </w:tr>
      <w:tr w:rsidR="003D424D" w:rsidTr="008558A6">
        <w:trPr>
          <w:trHeight w:val="142"/>
        </w:trPr>
        <w:tc>
          <w:tcPr>
            <w:tcW w:w="755" w:type="pct"/>
            <w:vMerge/>
            <w:tcBorders>
              <w:top w:val="single" w:sz="4" w:space="0" w:color="auto"/>
              <w:left w:val="single" w:sz="4" w:space="0" w:color="auto"/>
              <w:bottom w:val="single" w:sz="4" w:space="0" w:color="auto"/>
              <w:right w:val="single" w:sz="4" w:space="0" w:color="auto"/>
            </w:tcBorders>
            <w:vAlign w:val="center"/>
            <w:hideMark/>
          </w:tcPr>
          <w:p w:rsidR="003D424D" w:rsidRDefault="003D424D" w:rsidP="003D424D">
            <w:pPr>
              <w:spacing w:line="240" w:lineRule="auto"/>
              <w:rPr>
                <w:rFonts w:ascii="Times New Roman" w:hAnsi="Times New Roman"/>
                <w:color w:val="000000"/>
                <w:sz w:val="21"/>
                <w:szCs w:val="21"/>
              </w:rPr>
            </w:pP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sz w:val="21"/>
                <w:szCs w:val="21"/>
              </w:rPr>
            </w:pPr>
            <w:r>
              <w:rPr>
                <w:rFonts w:ascii="Times New Roman" w:hAnsi="Times New Roman"/>
                <w:sz w:val="21"/>
                <w:szCs w:val="21"/>
              </w:rPr>
              <w:t>rodzina, obywatele oraz gospodarstwa domowe</w:t>
            </w:r>
          </w:p>
        </w:tc>
        <w:tc>
          <w:tcPr>
            <w:tcW w:w="711" w:type="pct"/>
            <w:gridSpan w:val="4"/>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389" w:type="pct"/>
            <w:gridSpan w:val="5"/>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pacing w:val="-2"/>
                <w:sz w:val="21"/>
                <w:szCs w:val="21"/>
              </w:rPr>
            </w:pPr>
          </w:p>
        </w:tc>
      </w:tr>
      <w:tr w:rsidR="003D424D" w:rsidTr="008558A6">
        <w:trPr>
          <w:trHeight w:val="142"/>
        </w:trPr>
        <w:tc>
          <w:tcPr>
            <w:tcW w:w="755" w:type="pct"/>
            <w:vMerge/>
            <w:tcBorders>
              <w:top w:val="single" w:sz="4" w:space="0" w:color="auto"/>
              <w:left w:val="single" w:sz="4" w:space="0" w:color="auto"/>
              <w:bottom w:val="single" w:sz="4" w:space="0" w:color="auto"/>
              <w:right w:val="single" w:sz="4" w:space="0" w:color="auto"/>
            </w:tcBorders>
            <w:vAlign w:val="center"/>
            <w:hideMark/>
          </w:tcPr>
          <w:p w:rsidR="003D424D" w:rsidRDefault="003D424D" w:rsidP="003D424D">
            <w:pPr>
              <w:spacing w:line="240" w:lineRule="auto"/>
              <w:rPr>
                <w:rFonts w:ascii="Times New Roman" w:hAnsi="Times New Roman"/>
                <w:color w:val="000000"/>
                <w:sz w:val="21"/>
                <w:szCs w:val="21"/>
              </w:rPr>
            </w:pP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3D424D" w:rsidRDefault="00D90CEA" w:rsidP="003D424D">
            <w:pPr>
              <w:spacing w:line="240" w:lineRule="auto"/>
              <w:rPr>
                <w:rFonts w:ascii="Times New Roman" w:hAnsi="Times New Roman"/>
                <w:color w:val="000000"/>
                <w:sz w:val="21"/>
                <w:szCs w:val="21"/>
              </w:rPr>
            </w:pPr>
            <w:r>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3D424D">
              <w:rPr>
                <w:rFonts w:ascii="Times New Roman" w:hAnsi="Times New Roman"/>
                <w:color w:val="000000"/>
                <w:sz w:val="21"/>
                <w:szCs w:val="21"/>
              </w:rPr>
              <w:instrText xml:space="preserve"> FORMTEXT </w:instrText>
            </w:r>
            <w:r>
              <w:rPr>
                <w:rFonts w:ascii="Times New Roman" w:hAnsi="Times New Roman"/>
                <w:color w:val="000000"/>
                <w:sz w:val="21"/>
                <w:szCs w:val="21"/>
              </w:rPr>
            </w:r>
            <w:r>
              <w:rPr>
                <w:rFonts w:ascii="Times New Roman" w:hAnsi="Times New Roman"/>
                <w:color w:val="000000"/>
                <w:sz w:val="21"/>
                <w:szCs w:val="21"/>
              </w:rPr>
              <w:fldChar w:fldCharType="separate"/>
            </w:r>
            <w:r w:rsidR="003D424D">
              <w:rPr>
                <w:rFonts w:ascii="Times New Roman" w:hAnsi="Times New Roman"/>
                <w:noProof/>
                <w:color w:val="000000"/>
                <w:sz w:val="21"/>
                <w:szCs w:val="21"/>
              </w:rPr>
              <w:t>(dodaj/usuń)</w:t>
            </w:r>
            <w:r>
              <w:rPr>
                <w:rFonts w:ascii="Times New Roman" w:hAnsi="Times New Roman"/>
                <w:color w:val="000000"/>
                <w:sz w:val="21"/>
                <w:szCs w:val="21"/>
              </w:rPr>
              <w:fldChar w:fldCharType="end"/>
            </w:r>
          </w:p>
        </w:tc>
        <w:tc>
          <w:tcPr>
            <w:tcW w:w="711" w:type="pct"/>
            <w:gridSpan w:val="4"/>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255"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439"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382"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389" w:type="pct"/>
            <w:gridSpan w:val="5"/>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426" w:type="pct"/>
            <w:gridSpan w:val="3"/>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z w:val="21"/>
                <w:szCs w:val="21"/>
              </w:rPr>
            </w:pPr>
          </w:p>
        </w:tc>
        <w:tc>
          <w:tcPr>
            <w:tcW w:w="586" w:type="pct"/>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pacing w:val="-2"/>
                <w:sz w:val="21"/>
                <w:szCs w:val="21"/>
              </w:rPr>
            </w:pPr>
          </w:p>
        </w:tc>
      </w:tr>
      <w:tr w:rsidR="008558A6" w:rsidTr="003D424D">
        <w:trPr>
          <w:trHeight w:val="142"/>
        </w:trPr>
        <w:tc>
          <w:tcPr>
            <w:tcW w:w="7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8558A6" w:rsidRDefault="008558A6" w:rsidP="003D424D">
            <w:pPr>
              <w:spacing w:line="240" w:lineRule="auto"/>
              <w:rPr>
                <w:rFonts w:ascii="Times New Roman" w:hAnsi="Times New Roman"/>
                <w:color w:val="000000"/>
                <w:sz w:val="21"/>
                <w:szCs w:val="21"/>
              </w:rPr>
            </w:pPr>
            <w:r>
              <w:rPr>
                <w:rFonts w:ascii="Times New Roman" w:hAnsi="Times New Roman"/>
                <w:color w:val="000000"/>
                <w:sz w:val="21"/>
                <w:szCs w:val="21"/>
              </w:rPr>
              <w:t>W ujęciu niepieniężnym</w:t>
            </w: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8558A6" w:rsidRDefault="008558A6" w:rsidP="003D424D">
            <w:pPr>
              <w:spacing w:line="240" w:lineRule="auto"/>
              <w:rPr>
                <w:rFonts w:ascii="Times New Roman" w:hAnsi="Times New Roman"/>
                <w:color w:val="000000"/>
                <w:sz w:val="21"/>
                <w:szCs w:val="21"/>
              </w:rPr>
            </w:pPr>
            <w:r>
              <w:rPr>
                <w:rFonts w:ascii="Times New Roman" w:hAnsi="Times New Roman"/>
                <w:color w:val="000000"/>
                <w:sz w:val="21"/>
                <w:szCs w:val="21"/>
              </w:rPr>
              <w:t>duże przedsiębiorstwa</w:t>
            </w:r>
          </w:p>
        </w:tc>
        <w:tc>
          <w:tcPr>
            <w:tcW w:w="3188" w:type="pct"/>
            <w:gridSpan w:val="20"/>
            <w:vMerge w:val="restart"/>
            <w:tcBorders>
              <w:top w:val="single" w:sz="4" w:space="0" w:color="auto"/>
              <w:left w:val="single" w:sz="4" w:space="0" w:color="auto"/>
              <w:right w:val="single" w:sz="4" w:space="0" w:color="auto"/>
            </w:tcBorders>
            <w:shd w:val="clear" w:color="auto" w:fill="FFFFFF"/>
          </w:tcPr>
          <w:p w:rsidR="008558A6" w:rsidRDefault="008558A6" w:rsidP="00FF5D0C">
            <w:pPr>
              <w:spacing w:line="240" w:lineRule="auto"/>
              <w:jc w:val="both"/>
              <w:rPr>
                <w:rFonts w:ascii="Times New Roman" w:hAnsi="Times New Roman"/>
                <w:color w:val="000000"/>
                <w:spacing w:val="-2"/>
                <w:sz w:val="21"/>
                <w:szCs w:val="21"/>
              </w:rPr>
            </w:pPr>
            <w:r w:rsidRPr="008558A6">
              <w:rPr>
                <w:rFonts w:ascii="Times New Roman" w:hAnsi="Times New Roman"/>
                <w:color w:val="000000"/>
                <w:spacing w:val="-2"/>
                <w:sz w:val="21"/>
                <w:szCs w:val="21"/>
              </w:rPr>
              <w:t>Projektowane rozporządzenie będzie miało korzystny wpływ na zapewnienie bezpieczeństwa epizootycznego w populacji świń na terytorium Rzeczypospolitej Polskiej, a tym samym na funkcjonowanie gospodarstw i przedsiębiorstw związanych z hodowlą świń.</w:t>
            </w:r>
          </w:p>
          <w:p w:rsidR="008558A6" w:rsidRDefault="008558A6" w:rsidP="003D424D">
            <w:pPr>
              <w:spacing w:line="240" w:lineRule="auto"/>
              <w:jc w:val="both"/>
              <w:rPr>
                <w:rFonts w:ascii="Times New Roman" w:hAnsi="Times New Roman"/>
                <w:color w:val="000000"/>
                <w:spacing w:val="-2"/>
                <w:sz w:val="21"/>
                <w:szCs w:val="21"/>
              </w:rPr>
            </w:pPr>
          </w:p>
        </w:tc>
      </w:tr>
      <w:tr w:rsidR="008558A6" w:rsidTr="00FC54F0">
        <w:trPr>
          <w:trHeight w:val="142"/>
        </w:trPr>
        <w:tc>
          <w:tcPr>
            <w:tcW w:w="755" w:type="pct"/>
            <w:vMerge/>
            <w:tcBorders>
              <w:top w:val="single" w:sz="4" w:space="0" w:color="auto"/>
              <w:left w:val="single" w:sz="4" w:space="0" w:color="auto"/>
              <w:bottom w:val="single" w:sz="4" w:space="0" w:color="auto"/>
              <w:right w:val="single" w:sz="4" w:space="0" w:color="auto"/>
            </w:tcBorders>
            <w:vAlign w:val="center"/>
            <w:hideMark/>
          </w:tcPr>
          <w:p w:rsidR="008558A6" w:rsidRDefault="008558A6" w:rsidP="003D424D">
            <w:pPr>
              <w:spacing w:line="240" w:lineRule="auto"/>
              <w:rPr>
                <w:rFonts w:ascii="Times New Roman" w:hAnsi="Times New Roman"/>
                <w:color w:val="000000"/>
                <w:sz w:val="21"/>
                <w:szCs w:val="21"/>
              </w:rPr>
            </w:pP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8558A6" w:rsidRDefault="008558A6" w:rsidP="003D424D">
            <w:pPr>
              <w:spacing w:line="240" w:lineRule="auto"/>
              <w:rPr>
                <w:rFonts w:ascii="Times New Roman" w:hAnsi="Times New Roman"/>
                <w:color w:val="000000"/>
                <w:sz w:val="21"/>
                <w:szCs w:val="21"/>
              </w:rPr>
            </w:pPr>
            <w:r>
              <w:rPr>
                <w:rFonts w:ascii="Times New Roman" w:hAnsi="Times New Roman"/>
                <w:color w:val="000000"/>
                <w:sz w:val="21"/>
                <w:szCs w:val="21"/>
              </w:rPr>
              <w:t>sektor mikro-, małych i średnich przedsiębiorstw</w:t>
            </w:r>
          </w:p>
        </w:tc>
        <w:tc>
          <w:tcPr>
            <w:tcW w:w="3188" w:type="pct"/>
            <w:gridSpan w:val="20"/>
            <w:vMerge/>
            <w:tcBorders>
              <w:left w:val="single" w:sz="4" w:space="0" w:color="auto"/>
              <w:right w:val="single" w:sz="4" w:space="0" w:color="auto"/>
            </w:tcBorders>
            <w:shd w:val="clear" w:color="auto" w:fill="FFFFFF"/>
          </w:tcPr>
          <w:p w:rsidR="008558A6" w:rsidRDefault="008558A6" w:rsidP="003D424D">
            <w:pPr>
              <w:spacing w:line="240" w:lineRule="auto"/>
              <w:jc w:val="both"/>
              <w:rPr>
                <w:rFonts w:ascii="Times New Roman" w:hAnsi="Times New Roman"/>
                <w:color w:val="000000"/>
                <w:spacing w:val="-2"/>
                <w:sz w:val="21"/>
                <w:szCs w:val="21"/>
              </w:rPr>
            </w:pPr>
          </w:p>
        </w:tc>
      </w:tr>
      <w:tr w:rsidR="008558A6" w:rsidTr="00FC54F0">
        <w:trPr>
          <w:trHeight w:val="596"/>
        </w:trPr>
        <w:tc>
          <w:tcPr>
            <w:tcW w:w="755" w:type="pct"/>
            <w:vMerge/>
            <w:tcBorders>
              <w:top w:val="single" w:sz="4" w:space="0" w:color="auto"/>
              <w:left w:val="single" w:sz="4" w:space="0" w:color="auto"/>
              <w:bottom w:val="single" w:sz="4" w:space="0" w:color="auto"/>
              <w:right w:val="single" w:sz="4" w:space="0" w:color="auto"/>
            </w:tcBorders>
            <w:vAlign w:val="center"/>
            <w:hideMark/>
          </w:tcPr>
          <w:p w:rsidR="008558A6" w:rsidRDefault="008558A6" w:rsidP="003D424D">
            <w:pPr>
              <w:spacing w:line="240" w:lineRule="auto"/>
              <w:rPr>
                <w:rFonts w:ascii="Times New Roman" w:hAnsi="Times New Roman"/>
                <w:color w:val="000000"/>
                <w:sz w:val="21"/>
                <w:szCs w:val="21"/>
              </w:rPr>
            </w:pP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8558A6" w:rsidRDefault="008558A6" w:rsidP="003D424D">
            <w:pPr>
              <w:tabs>
                <w:tab w:val="right" w:pos="1936"/>
              </w:tabs>
              <w:spacing w:line="240" w:lineRule="auto"/>
              <w:rPr>
                <w:rFonts w:ascii="Times New Roman" w:hAnsi="Times New Roman"/>
                <w:color w:val="000000"/>
                <w:sz w:val="21"/>
                <w:szCs w:val="21"/>
              </w:rPr>
            </w:pPr>
            <w:r>
              <w:rPr>
                <w:rFonts w:ascii="Times New Roman" w:hAnsi="Times New Roman"/>
                <w:sz w:val="21"/>
                <w:szCs w:val="21"/>
              </w:rPr>
              <w:t>rodzina, obywatele oraz gospodarstwa domowe</w:t>
            </w:r>
          </w:p>
        </w:tc>
        <w:tc>
          <w:tcPr>
            <w:tcW w:w="3188" w:type="pct"/>
            <w:gridSpan w:val="20"/>
            <w:vMerge/>
            <w:tcBorders>
              <w:left w:val="single" w:sz="4" w:space="0" w:color="auto"/>
              <w:bottom w:val="single" w:sz="4" w:space="0" w:color="auto"/>
              <w:right w:val="single" w:sz="4" w:space="0" w:color="auto"/>
            </w:tcBorders>
            <w:shd w:val="clear" w:color="auto" w:fill="FFFFFF"/>
            <w:hideMark/>
          </w:tcPr>
          <w:p w:rsidR="008558A6" w:rsidRDefault="008558A6" w:rsidP="003D424D">
            <w:pPr>
              <w:spacing w:line="240" w:lineRule="auto"/>
              <w:jc w:val="both"/>
              <w:rPr>
                <w:rFonts w:ascii="Times New Roman" w:hAnsi="Times New Roman"/>
                <w:color w:val="000000"/>
                <w:spacing w:val="-2"/>
                <w:sz w:val="21"/>
                <w:szCs w:val="21"/>
              </w:rPr>
            </w:pPr>
          </w:p>
        </w:tc>
      </w:tr>
      <w:tr w:rsidR="003D424D" w:rsidTr="003D424D">
        <w:trPr>
          <w:trHeight w:val="240"/>
        </w:trPr>
        <w:tc>
          <w:tcPr>
            <w:tcW w:w="755" w:type="pct"/>
            <w:vMerge/>
            <w:tcBorders>
              <w:top w:val="single" w:sz="4" w:space="0" w:color="auto"/>
              <w:left w:val="single" w:sz="4" w:space="0" w:color="auto"/>
              <w:bottom w:val="single" w:sz="4" w:space="0" w:color="auto"/>
              <w:right w:val="single" w:sz="4" w:space="0" w:color="auto"/>
            </w:tcBorders>
            <w:vAlign w:val="center"/>
            <w:hideMark/>
          </w:tcPr>
          <w:p w:rsidR="003D424D" w:rsidRDefault="003D424D" w:rsidP="003D424D">
            <w:pPr>
              <w:spacing w:line="240" w:lineRule="auto"/>
              <w:rPr>
                <w:rFonts w:ascii="Times New Roman" w:hAnsi="Times New Roman"/>
                <w:color w:val="000000"/>
                <w:sz w:val="21"/>
                <w:szCs w:val="21"/>
              </w:rPr>
            </w:pP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tabs>
                <w:tab w:val="right" w:pos="1936"/>
              </w:tabs>
              <w:rPr>
                <w:rFonts w:ascii="Times New Roman" w:hAnsi="Times New Roman"/>
                <w:sz w:val="21"/>
                <w:szCs w:val="21"/>
              </w:rPr>
            </w:pPr>
            <w:r>
              <w:rPr>
                <w:rFonts w:ascii="Times New Roman" w:hAnsi="Times New Roman"/>
                <w:color w:val="000000"/>
                <w:sz w:val="21"/>
                <w:szCs w:val="21"/>
              </w:rPr>
              <w:t>S</w:t>
            </w:r>
            <w:r w:rsidRPr="00601369">
              <w:rPr>
                <w:rFonts w:ascii="Times New Roman" w:hAnsi="Times New Roman"/>
                <w:color w:val="000000"/>
                <w:sz w:val="21"/>
                <w:szCs w:val="21"/>
              </w:rPr>
              <w:t>ytuacj</w:t>
            </w:r>
            <w:r>
              <w:rPr>
                <w:rFonts w:ascii="Times New Roman" w:hAnsi="Times New Roman"/>
                <w:color w:val="000000"/>
                <w:sz w:val="21"/>
                <w:szCs w:val="21"/>
              </w:rPr>
              <w:t>a</w:t>
            </w:r>
            <w:r w:rsidRPr="00601369">
              <w:rPr>
                <w:rFonts w:ascii="Times New Roman" w:hAnsi="Times New Roman"/>
                <w:color w:val="000000"/>
                <w:sz w:val="21"/>
                <w:szCs w:val="21"/>
              </w:rPr>
              <w:t xml:space="preserve"> ekonomiczn</w:t>
            </w:r>
            <w:r>
              <w:rPr>
                <w:rFonts w:ascii="Times New Roman" w:hAnsi="Times New Roman"/>
                <w:color w:val="000000"/>
                <w:sz w:val="21"/>
                <w:szCs w:val="21"/>
              </w:rPr>
              <w:t>a</w:t>
            </w:r>
            <w:r w:rsidRPr="00601369">
              <w:rPr>
                <w:rFonts w:ascii="Times New Roman" w:hAnsi="Times New Roman"/>
                <w:color w:val="000000"/>
                <w:sz w:val="21"/>
                <w:szCs w:val="21"/>
              </w:rPr>
              <w:t xml:space="preserve"> i społeczn</w:t>
            </w:r>
            <w:r>
              <w:rPr>
                <w:rFonts w:ascii="Times New Roman" w:hAnsi="Times New Roman"/>
                <w:color w:val="000000"/>
                <w:sz w:val="21"/>
                <w:szCs w:val="21"/>
              </w:rPr>
              <w:t>a</w:t>
            </w:r>
            <w:r w:rsidRPr="00601369">
              <w:rPr>
                <w:rFonts w:ascii="Times New Roman" w:hAnsi="Times New Roman"/>
                <w:color w:val="000000"/>
                <w:sz w:val="21"/>
                <w:szCs w:val="21"/>
              </w:rPr>
              <w:t xml:space="preserve"> rodziny, a także osób niepełnosprawnych oraz osób starszych</w:t>
            </w:r>
          </w:p>
        </w:tc>
        <w:tc>
          <w:tcPr>
            <w:tcW w:w="3188" w:type="pct"/>
            <w:gridSpan w:val="20"/>
            <w:tcBorders>
              <w:top w:val="single" w:sz="4" w:space="0" w:color="auto"/>
              <w:left w:val="single" w:sz="4" w:space="0" w:color="auto"/>
              <w:bottom w:val="single" w:sz="4" w:space="0" w:color="auto"/>
              <w:right w:val="single" w:sz="4" w:space="0" w:color="auto"/>
            </w:tcBorders>
            <w:shd w:val="clear" w:color="auto" w:fill="FFFFFF"/>
          </w:tcPr>
          <w:p w:rsidR="003D424D" w:rsidRDefault="008558A6" w:rsidP="003D424D">
            <w:pPr>
              <w:tabs>
                <w:tab w:val="left" w:pos="3000"/>
              </w:tabs>
              <w:rPr>
                <w:rFonts w:ascii="Times New Roman" w:hAnsi="Times New Roman"/>
                <w:color w:val="000000"/>
                <w:spacing w:val="-2"/>
                <w:sz w:val="21"/>
                <w:szCs w:val="21"/>
              </w:rPr>
            </w:pPr>
            <w:r>
              <w:rPr>
                <w:rFonts w:ascii="Times New Roman" w:hAnsi="Times New Roman"/>
                <w:color w:val="000000"/>
                <w:spacing w:val="-2"/>
                <w:sz w:val="21"/>
                <w:szCs w:val="21"/>
              </w:rPr>
              <w:t>Nie dotyczy</w:t>
            </w:r>
          </w:p>
        </w:tc>
      </w:tr>
      <w:tr w:rsidR="003D424D" w:rsidTr="003D424D">
        <w:trPr>
          <w:trHeight w:val="142"/>
        </w:trPr>
        <w:tc>
          <w:tcPr>
            <w:tcW w:w="7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t>Niemierzalne</w:t>
            </w: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3D424D" w:rsidRDefault="00D90CEA" w:rsidP="003D424D">
            <w:pPr>
              <w:spacing w:line="240" w:lineRule="auto"/>
              <w:rPr>
                <w:rFonts w:ascii="Times New Roman" w:hAnsi="Times New Roman"/>
                <w:color w:val="000000"/>
                <w:sz w:val="21"/>
                <w:szCs w:val="21"/>
              </w:rPr>
            </w:pPr>
            <w:r>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3D424D">
              <w:rPr>
                <w:rFonts w:ascii="Times New Roman" w:hAnsi="Times New Roman"/>
                <w:color w:val="000000"/>
                <w:sz w:val="21"/>
                <w:szCs w:val="21"/>
              </w:rPr>
              <w:instrText xml:space="preserve"> FORMTEXT </w:instrText>
            </w:r>
            <w:r>
              <w:rPr>
                <w:rFonts w:ascii="Times New Roman" w:hAnsi="Times New Roman"/>
                <w:color w:val="000000"/>
                <w:sz w:val="21"/>
                <w:szCs w:val="21"/>
              </w:rPr>
            </w:r>
            <w:r>
              <w:rPr>
                <w:rFonts w:ascii="Times New Roman" w:hAnsi="Times New Roman"/>
                <w:color w:val="000000"/>
                <w:sz w:val="21"/>
                <w:szCs w:val="21"/>
              </w:rPr>
              <w:fldChar w:fldCharType="separate"/>
            </w:r>
            <w:r w:rsidR="003D424D">
              <w:rPr>
                <w:rFonts w:ascii="Times New Roman" w:hAnsi="Times New Roman"/>
                <w:noProof/>
                <w:color w:val="000000"/>
                <w:sz w:val="21"/>
                <w:szCs w:val="21"/>
              </w:rPr>
              <w:t>(dodaj/usuń)</w:t>
            </w:r>
            <w:r>
              <w:rPr>
                <w:rFonts w:ascii="Times New Roman" w:hAnsi="Times New Roman"/>
                <w:color w:val="000000"/>
                <w:sz w:val="21"/>
                <w:szCs w:val="21"/>
              </w:rPr>
              <w:fldChar w:fldCharType="end"/>
            </w:r>
          </w:p>
        </w:tc>
        <w:tc>
          <w:tcPr>
            <w:tcW w:w="3188" w:type="pct"/>
            <w:gridSpan w:val="20"/>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pacing w:val="-2"/>
                <w:sz w:val="21"/>
                <w:szCs w:val="21"/>
              </w:rPr>
            </w:pPr>
          </w:p>
        </w:tc>
      </w:tr>
      <w:tr w:rsidR="003D424D" w:rsidTr="003D424D">
        <w:trPr>
          <w:trHeight w:val="142"/>
        </w:trPr>
        <w:tc>
          <w:tcPr>
            <w:tcW w:w="755" w:type="pct"/>
            <w:vMerge/>
            <w:tcBorders>
              <w:top w:val="single" w:sz="4" w:space="0" w:color="auto"/>
              <w:left w:val="single" w:sz="4" w:space="0" w:color="auto"/>
              <w:bottom w:val="single" w:sz="4" w:space="0" w:color="auto"/>
              <w:right w:val="single" w:sz="4" w:space="0" w:color="auto"/>
            </w:tcBorders>
            <w:vAlign w:val="center"/>
            <w:hideMark/>
          </w:tcPr>
          <w:p w:rsidR="003D424D" w:rsidRDefault="003D424D" w:rsidP="003D424D">
            <w:pPr>
              <w:spacing w:line="240" w:lineRule="auto"/>
              <w:rPr>
                <w:rFonts w:ascii="Times New Roman" w:hAnsi="Times New Roman"/>
                <w:color w:val="000000"/>
                <w:sz w:val="21"/>
                <w:szCs w:val="21"/>
              </w:rPr>
            </w:pPr>
          </w:p>
        </w:tc>
        <w:tc>
          <w:tcPr>
            <w:tcW w:w="1057" w:type="pct"/>
            <w:gridSpan w:val="6"/>
            <w:tcBorders>
              <w:top w:val="single" w:sz="4" w:space="0" w:color="auto"/>
              <w:left w:val="single" w:sz="4" w:space="0" w:color="auto"/>
              <w:bottom w:val="single" w:sz="4" w:space="0" w:color="auto"/>
              <w:right w:val="single" w:sz="4" w:space="0" w:color="auto"/>
            </w:tcBorders>
            <w:shd w:val="clear" w:color="auto" w:fill="FFFFFF"/>
            <w:hideMark/>
          </w:tcPr>
          <w:p w:rsidR="003D424D" w:rsidRDefault="00D90CEA" w:rsidP="003D424D">
            <w:pPr>
              <w:spacing w:line="240" w:lineRule="auto"/>
              <w:rPr>
                <w:rFonts w:ascii="Times New Roman" w:hAnsi="Times New Roman"/>
                <w:color w:val="000000"/>
                <w:sz w:val="21"/>
                <w:szCs w:val="21"/>
              </w:rPr>
            </w:pPr>
            <w:r>
              <w:rPr>
                <w:rFonts w:ascii="Times New Roman" w:hAnsi="Times New Roman"/>
                <w:color w:val="000000"/>
                <w:sz w:val="21"/>
                <w:szCs w:val="21"/>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003D424D">
              <w:rPr>
                <w:rFonts w:ascii="Times New Roman" w:hAnsi="Times New Roman"/>
                <w:color w:val="000000"/>
                <w:sz w:val="21"/>
                <w:szCs w:val="21"/>
              </w:rPr>
              <w:instrText xml:space="preserve"> FORMTEXT </w:instrText>
            </w:r>
            <w:r>
              <w:rPr>
                <w:rFonts w:ascii="Times New Roman" w:hAnsi="Times New Roman"/>
                <w:color w:val="000000"/>
                <w:sz w:val="21"/>
                <w:szCs w:val="21"/>
              </w:rPr>
            </w:r>
            <w:r>
              <w:rPr>
                <w:rFonts w:ascii="Times New Roman" w:hAnsi="Times New Roman"/>
                <w:color w:val="000000"/>
                <w:sz w:val="21"/>
                <w:szCs w:val="21"/>
              </w:rPr>
              <w:fldChar w:fldCharType="separate"/>
            </w:r>
            <w:r w:rsidR="003D424D">
              <w:rPr>
                <w:rFonts w:ascii="Times New Roman" w:hAnsi="Times New Roman"/>
                <w:noProof/>
                <w:color w:val="000000"/>
                <w:sz w:val="21"/>
                <w:szCs w:val="21"/>
              </w:rPr>
              <w:t>(dodaj/usuń)</w:t>
            </w:r>
            <w:r>
              <w:rPr>
                <w:rFonts w:ascii="Times New Roman" w:hAnsi="Times New Roman"/>
                <w:color w:val="000000"/>
                <w:sz w:val="21"/>
                <w:szCs w:val="21"/>
              </w:rPr>
              <w:fldChar w:fldCharType="end"/>
            </w:r>
          </w:p>
        </w:tc>
        <w:tc>
          <w:tcPr>
            <w:tcW w:w="3188" w:type="pct"/>
            <w:gridSpan w:val="20"/>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spacing w:val="-2"/>
                <w:sz w:val="21"/>
                <w:szCs w:val="21"/>
              </w:rPr>
            </w:pPr>
          </w:p>
        </w:tc>
      </w:tr>
      <w:tr w:rsidR="003D424D" w:rsidTr="00D9128C">
        <w:trPr>
          <w:trHeight w:val="2271"/>
        </w:trPr>
        <w:tc>
          <w:tcPr>
            <w:tcW w:w="957"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sz w:val="21"/>
                <w:szCs w:val="21"/>
              </w:rPr>
            </w:pPr>
            <w:r>
              <w:rPr>
                <w:rFonts w:ascii="Times New Roman" w:hAnsi="Times New Roman"/>
                <w:color w:val="000000"/>
                <w:sz w:val="21"/>
                <w:szCs w:val="21"/>
              </w:rPr>
              <w:lastRenderedPageBreak/>
              <w:t xml:space="preserve">Dodatkowe informacje, w tym wskazanie źródeł danych i przyjętych do obliczeń założeń </w:t>
            </w:r>
          </w:p>
        </w:tc>
        <w:tc>
          <w:tcPr>
            <w:tcW w:w="4043" w:type="pct"/>
            <w:gridSpan w:val="24"/>
            <w:tcBorders>
              <w:top w:val="single" w:sz="4" w:space="0" w:color="auto"/>
              <w:left w:val="single" w:sz="4" w:space="0" w:color="auto"/>
              <w:bottom w:val="single" w:sz="4" w:space="0" w:color="auto"/>
              <w:right w:val="single" w:sz="4" w:space="0" w:color="auto"/>
            </w:tcBorders>
            <w:shd w:val="clear" w:color="auto" w:fill="FFFFFF"/>
            <w:vAlign w:val="center"/>
          </w:tcPr>
          <w:p w:rsidR="003D424D" w:rsidRDefault="003D424D" w:rsidP="003D424D">
            <w:pPr>
              <w:spacing w:line="240" w:lineRule="auto"/>
              <w:jc w:val="both"/>
              <w:rPr>
                <w:rFonts w:ascii="Times New Roman" w:hAnsi="Times New Roman"/>
                <w:color w:val="000000"/>
                <w:sz w:val="21"/>
                <w:szCs w:val="21"/>
              </w:rPr>
            </w:pPr>
          </w:p>
          <w:p w:rsidR="003D424D" w:rsidRDefault="00FF5D0C" w:rsidP="003D424D">
            <w:pPr>
              <w:spacing w:line="240" w:lineRule="auto"/>
              <w:jc w:val="both"/>
              <w:rPr>
                <w:rFonts w:ascii="Times New Roman" w:hAnsi="Times New Roman"/>
                <w:color w:val="000000"/>
                <w:sz w:val="21"/>
                <w:szCs w:val="21"/>
              </w:rPr>
            </w:pPr>
            <w:r>
              <w:rPr>
                <w:rFonts w:ascii="Times New Roman" w:hAnsi="Times New Roman"/>
                <w:color w:val="000000"/>
                <w:sz w:val="21"/>
                <w:szCs w:val="21"/>
              </w:rPr>
              <w:t xml:space="preserve">Brak </w:t>
            </w:r>
          </w:p>
          <w:p w:rsidR="003D424D" w:rsidRDefault="003D424D" w:rsidP="003D424D">
            <w:pPr>
              <w:spacing w:line="240" w:lineRule="auto"/>
              <w:jc w:val="both"/>
              <w:rPr>
                <w:rFonts w:ascii="Times New Roman" w:hAnsi="Times New Roman"/>
                <w:color w:val="000000"/>
                <w:sz w:val="21"/>
                <w:szCs w:val="21"/>
              </w:rPr>
            </w:pPr>
          </w:p>
          <w:p w:rsidR="003D424D" w:rsidRDefault="003D424D" w:rsidP="003D424D">
            <w:pPr>
              <w:spacing w:line="240" w:lineRule="auto"/>
              <w:jc w:val="both"/>
              <w:rPr>
                <w:rFonts w:ascii="Times New Roman" w:hAnsi="Times New Roman"/>
                <w:color w:val="000000"/>
                <w:sz w:val="21"/>
                <w:szCs w:val="21"/>
              </w:rPr>
            </w:pPr>
          </w:p>
          <w:p w:rsidR="003D424D" w:rsidRDefault="003D424D" w:rsidP="003D424D">
            <w:pPr>
              <w:spacing w:line="240" w:lineRule="auto"/>
              <w:jc w:val="both"/>
              <w:rPr>
                <w:rFonts w:ascii="Times New Roman" w:hAnsi="Times New Roman"/>
                <w:color w:val="000000"/>
                <w:sz w:val="21"/>
                <w:szCs w:val="21"/>
              </w:rPr>
            </w:pPr>
          </w:p>
          <w:p w:rsidR="003D424D" w:rsidRDefault="003D424D" w:rsidP="003D424D">
            <w:pPr>
              <w:spacing w:line="240" w:lineRule="auto"/>
              <w:jc w:val="both"/>
              <w:rPr>
                <w:rFonts w:ascii="Times New Roman" w:hAnsi="Times New Roman"/>
                <w:color w:val="000000"/>
                <w:sz w:val="21"/>
                <w:szCs w:val="21"/>
              </w:rPr>
            </w:pPr>
          </w:p>
          <w:p w:rsidR="003D424D" w:rsidRDefault="003D424D" w:rsidP="003D424D">
            <w:pPr>
              <w:spacing w:line="240" w:lineRule="auto"/>
              <w:jc w:val="both"/>
              <w:rPr>
                <w:rFonts w:ascii="Times New Roman" w:hAnsi="Times New Roman"/>
                <w:color w:val="000000"/>
                <w:sz w:val="21"/>
                <w:szCs w:val="21"/>
              </w:rPr>
            </w:pPr>
          </w:p>
          <w:p w:rsidR="003D424D" w:rsidRDefault="003D424D" w:rsidP="003D424D">
            <w:pPr>
              <w:spacing w:line="240" w:lineRule="auto"/>
              <w:jc w:val="both"/>
              <w:rPr>
                <w:rFonts w:ascii="Times New Roman" w:hAnsi="Times New Roman"/>
                <w:color w:val="000000"/>
                <w:sz w:val="21"/>
                <w:szCs w:val="21"/>
              </w:rPr>
            </w:pPr>
          </w:p>
          <w:p w:rsidR="003D424D" w:rsidRDefault="003D424D" w:rsidP="003D424D">
            <w:pPr>
              <w:spacing w:line="240" w:lineRule="auto"/>
              <w:jc w:val="both"/>
              <w:rPr>
                <w:rFonts w:ascii="Times New Roman" w:hAnsi="Times New Roman"/>
                <w:color w:val="000000"/>
                <w:sz w:val="21"/>
                <w:szCs w:val="21"/>
              </w:rPr>
            </w:pPr>
          </w:p>
        </w:tc>
      </w:tr>
      <w:tr w:rsidR="003D424D" w:rsidTr="003D424D">
        <w:trPr>
          <w:trHeight w:val="34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vAlign w:val="center"/>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color w:val="000000"/>
              </w:rPr>
              <w:t xml:space="preserve"> Zmiana obciążeń regulacyjnych (w tym obowiązków informacyjnych) wynikających z projektu</w:t>
            </w:r>
          </w:p>
        </w:tc>
      </w:tr>
      <w:tr w:rsidR="003D424D" w:rsidTr="003D424D">
        <w:trPr>
          <w:trHeight w:val="151"/>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rPr>
            </w:pPr>
            <w:r>
              <w:rPr>
                <w:rFonts w:ascii="Times New Roman" w:hAnsi="Times New Roman"/>
                <w:color w:val="000000"/>
              </w:rPr>
              <w:t xml:space="preserve">X </w:t>
            </w:r>
            <w:r>
              <w:rPr>
                <w:rFonts w:ascii="Times New Roman" w:hAnsi="Times New Roman"/>
                <w:color w:val="000000"/>
                <w:spacing w:val="-2"/>
              </w:rPr>
              <w:t>nie dotyczy</w:t>
            </w:r>
          </w:p>
        </w:tc>
      </w:tr>
      <w:tr w:rsidR="003D424D" w:rsidTr="003D424D">
        <w:trPr>
          <w:trHeight w:val="946"/>
        </w:trPr>
        <w:tc>
          <w:tcPr>
            <w:tcW w:w="2445"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rPr>
                <w:rFonts w:ascii="Times New Roman" w:hAnsi="Times New Roman"/>
                <w:color w:val="000000"/>
                <w:spacing w:val="-2"/>
              </w:rPr>
            </w:pPr>
            <w:r>
              <w:rPr>
                <w:rFonts w:ascii="Times New Roman" w:hAnsi="Times New Roman"/>
                <w:color w:val="000000"/>
                <w:spacing w:val="-2"/>
              </w:rPr>
              <w:t xml:space="preserve">Wprowadzane są obciążenia poza bezwzględnie wymaganymi przez UE </w:t>
            </w:r>
            <w:r>
              <w:rPr>
                <w:rFonts w:ascii="Times New Roman" w:hAnsi="Times New Roman"/>
                <w:color w:val="000000"/>
              </w:rPr>
              <w:t>(szczegóły w odwróconej tabeli zgodności).</w:t>
            </w:r>
          </w:p>
        </w:tc>
        <w:tc>
          <w:tcPr>
            <w:tcW w:w="2555" w:type="pct"/>
            <w:gridSpan w:val="17"/>
            <w:tcBorders>
              <w:top w:val="single" w:sz="4" w:space="0" w:color="auto"/>
              <w:left w:val="single" w:sz="4" w:space="0" w:color="auto"/>
              <w:bottom w:val="single" w:sz="4" w:space="0" w:color="auto"/>
              <w:right w:val="single" w:sz="4" w:space="0" w:color="auto"/>
            </w:tcBorders>
            <w:shd w:val="clear" w:color="auto" w:fill="FFFFFF"/>
            <w:hideMark/>
          </w:tcPr>
          <w:p w:rsidR="003D424D" w:rsidRDefault="00D90CEA" w:rsidP="003D424D">
            <w:pPr>
              <w:spacing w:line="240" w:lineRule="auto"/>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 xml:space="preserve"> tak</w:t>
            </w:r>
          </w:p>
          <w:p w:rsidR="003D424D" w:rsidRDefault="00D90CEA" w:rsidP="003D424D">
            <w:pPr>
              <w:spacing w:line="240" w:lineRule="auto"/>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 xml:space="preserve"> nie</w:t>
            </w:r>
          </w:p>
          <w:p w:rsidR="003D424D" w:rsidRDefault="00D90CEA" w:rsidP="003D424D">
            <w:pPr>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 xml:space="preserve"> nie dotyczy</w:t>
            </w:r>
          </w:p>
        </w:tc>
      </w:tr>
      <w:tr w:rsidR="003D424D" w:rsidTr="003D424D">
        <w:trPr>
          <w:trHeight w:val="1245"/>
        </w:trPr>
        <w:tc>
          <w:tcPr>
            <w:tcW w:w="2445"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 xml:space="preserve">zmniejszenie liczby dokumentów </w:t>
            </w:r>
          </w:p>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zmniejszenie liczby procedur</w:t>
            </w:r>
          </w:p>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skrócenie czasu na załatwienie sprawy</w:t>
            </w:r>
          </w:p>
          <w:p w:rsidR="003D424D" w:rsidRDefault="00D90CEA" w:rsidP="003D424D">
            <w:pPr>
              <w:rPr>
                <w:rFonts w:ascii="Times New Roman" w:hAnsi="Times New Roman"/>
                <w:b/>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inne:</w:t>
            </w:r>
            <w:r>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3D424D">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Pr>
                <w:rFonts w:ascii="Times New Roman" w:hAnsi="Times New Roman"/>
                <w:color w:val="000000"/>
              </w:rPr>
              <w:fldChar w:fldCharType="end"/>
            </w:r>
          </w:p>
        </w:tc>
        <w:tc>
          <w:tcPr>
            <w:tcW w:w="2555" w:type="pct"/>
            <w:gridSpan w:val="17"/>
            <w:tcBorders>
              <w:top w:val="single" w:sz="4" w:space="0" w:color="auto"/>
              <w:left w:val="single" w:sz="4" w:space="0" w:color="auto"/>
              <w:bottom w:val="single" w:sz="4" w:space="0" w:color="auto"/>
              <w:right w:val="single" w:sz="4" w:space="0" w:color="auto"/>
            </w:tcBorders>
            <w:shd w:val="clear" w:color="auto" w:fill="FFFFFF"/>
          </w:tcPr>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zwiększenie liczby dokumentów</w:t>
            </w:r>
          </w:p>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zwiększenie liczby procedur</w:t>
            </w:r>
          </w:p>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wydłużenie czasu na załatwienie sprawy</w:t>
            </w:r>
          </w:p>
          <w:p w:rsidR="003D424D" w:rsidRDefault="00D90CEA" w:rsidP="003D424D">
            <w:pPr>
              <w:spacing w:line="240" w:lineRule="auto"/>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inne:</w:t>
            </w:r>
            <w:r>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3D424D">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Pr>
                <w:rFonts w:ascii="Times New Roman" w:hAnsi="Times New Roman"/>
                <w:color w:val="000000"/>
              </w:rPr>
              <w:fldChar w:fldCharType="end"/>
            </w:r>
          </w:p>
          <w:p w:rsidR="003D424D" w:rsidRDefault="003D424D" w:rsidP="003D424D">
            <w:pPr>
              <w:spacing w:line="240" w:lineRule="auto"/>
              <w:rPr>
                <w:rFonts w:ascii="Times New Roman" w:hAnsi="Times New Roman"/>
                <w:color w:val="000000"/>
              </w:rPr>
            </w:pPr>
          </w:p>
        </w:tc>
      </w:tr>
      <w:tr w:rsidR="003D424D" w:rsidTr="003D424D">
        <w:trPr>
          <w:trHeight w:val="870"/>
        </w:trPr>
        <w:tc>
          <w:tcPr>
            <w:tcW w:w="2445" w:type="pct"/>
            <w:gridSpan w:val="10"/>
            <w:tcBorders>
              <w:top w:val="single" w:sz="4" w:space="0" w:color="auto"/>
              <w:left w:val="single" w:sz="4" w:space="0" w:color="auto"/>
              <w:bottom w:val="single" w:sz="4" w:space="0" w:color="auto"/>
              <w:right w:val="single" w:sz="4" w:space="0" w:color="auto"/>
            </w:tcBorders>
            <w:shd w:val="clear" w:color="auto" w:fill="FFFFFF"/>
            <w:hideMark/>
          </w:tcPr>
          <w:p w:rsidR="003D424D" w:rsidRDefault="003D424D" w:rsidP="003D424D">
            <w:pPr>
              <w:spacing w:line="240" w:lineRule="auto"/>
              <w:rPr>
                <w:rFonts w:ascii="Times New Roman" w:hAnsi="Times New Roman"/>
                <w:color w:val="000000"/>
              </w:rPr>
            </w:pPr>
            <w:r>
              <w:rPr>
                <w:rFonts w:ascii="Times New Roman" w:hAnsi="Times New Roman"/>
                <w:color w:val="000000"/>
                <w:spacing w:val="-2"/>
              </w:rPr>
              <w:t xml:space="preserve">Wprowadzane obciążenia są przystosowane do ich elektronizacji. </w:t>
            </w:r>
          </w:p>
        </w:tc>
        <w:tc>
          <w:tcPr>
            <w:tcW w:w="2555" w:type="pct"/>
            <w:gridSpan w:val="17"/>
            <w:tcBorders>
              <w:top w:val="single" w:sz="4" w:space="0" w:color="auto"/>
              <w:left w:val="single" w:sz="4" w:space="0" w:color="auto"/>
              <w:bottom w:val="single" w:sz="4" w:space="0" w:color="auto"/>
              <w:right w:val="single" w:sz="4" w:space="0" w:color="auto"/>
            </w:tcBorders>
            <w:shd w:val="clear" w:color="auto" w:fill="FFFFFF"/>
          </w:tcPr>
          <w:p w:rsidR="003D424D" w:rsidRDefault="00D90CEA" w:rsidP="003D424D">
            <w:pPr>
              <w:spacing w:line="240" w:lineRule="auto"/>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 xml:space="preserve"> tak</w:t>
            </w:r>
          </w:p>
          <w:p w:rsidR="003D424D" w:rsidRDefault="00D90CEA" w:rsidP="003D424D">
            <w:pPr>
              <w:spacing w:line="240" w:lineRule="auto"/>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 xml:space="preserve"> nie</w:t>
            </w:r>
          </w:p>
          <w:p w:rsidR="003D424D" w:rsidRDefault="00D90CEA" w:rsidP="003D424D">
            <w:pPr>
              <w:spacing w:line="240" w:lineRule="auto"/>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 xml:space="preserve"> nie dotyczy</w:t>
            </w:r>
          </w:p>
          <w:p w:rsidR="003D424D" w:rsidRDefault="003D424D" w:rsidP="003D424D">
            <w:pPr>
              <w:spacing w:line="240" w:lineRule="auto"/>
              <w:rPr>
                <w:rFonts w:ascii="Times New Roman" w:hAnsi="Times New Roman"/>
                <w:color w:val="000000"/>
              </w:rPr>
            </w:pPr>
          </w:p>
        </w:tc>
      </w:tr>
      <w:tr w:rsidR="003D424D" w:rsidTr="003D424D">
        <w:trPr>
          <w:trHeight w:val="630"/>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jc w:val="both"/>
              <w:rPr>
                <w:rFonts w:ascii="Times New Roman" w:hAnsi="Times New Roman"/>
                <w:color w:val="000000"/>
              </w:rPr>
            </w:pPr>
            <w:r>
              <w:rPr>
                <w:rFonts w:ascii="Times New Roman" w:hAnsi="Times New Roman"/>
                <w:color w:val="000000"/>
              </w:rPr>
              <w:t>Komentarz:</w:t>
            </w:r>
          </w:p>
          <w:p w:rsidR="003D424D" w:rsidRDefault="003D424D" w:rsidP="003D424D">
            <w:pPr>
              <w:spacing w:line="240" w:lineRule="auto"/>
              <w:jc w:val="both"/>
              <w:rPr>
                <w:rFonts w:ascii="Times New Roman" w:hAnsi="Times New Roman"/>
                <w:color w:val="000000"/>
              </w:rPr>
            </w:pPr>
          </w:p>
          <w:p w:rsidR="003D424D" w:rsidRDefault="003D424D" w:rsidP="003D424D">
            <w:pPr>
              <w:jc w:val="both"/>
              <w:rPr>
                <w:rFonts w:ascii="Times New Roman" w:hAnsi="Times New Roman"/>
                <w:color w:val="000000"/>
              </w:rPr>
            </w:pP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hideMark/>
          </w:tcPr>
          <w:p w:rsidR="003D424D" w:rsidRDefault="003D424D" w:rsidP="003D424D">
            <w:pPr>
              <w:numPr>
                <w:ilvl w:val="0"/>
                <w:numId w:val="1"/>
              </w:numPr>
              <w:spacing w:before="60" w:after="60" w:line="240" w:lineRule="auto"/>
              <w:jc w:val="both"/>
              <w:rPr>
                <w:rFonts w:ascii="Times New Roman" w:hAnsi="Times New Roman"/>
                <w:b/>
                <w:color w:val="000000"/>
              </w:rPr>
            </w:pPr>
            <w:r>
              <w:rPr>
                <w:rFonts w:ascii="Times New Roman" w:hAnsi="Times New Roman"/>
                <w:b/>
                <w:color w:val="000000"/>
              </w:rPr>
              <w:t xml:space="preserve">Wpływ na rynek pracy </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hideMark/>
          </w:tcPr>
          <w:p w:rsidR="003D424D" w:rsidRDefault="003D424D" w:rsidP="003D424D">
            <w:pPr>
              <w:spacing w:line="240" w:lineRule="auto"/>
              <w:jc w:val="both"/>
              <w:rPr>
                <w:rFonts w:ascii="Times New Roman" w:hAnsi="Times New Roman"/>
                <w:color w:val="000000"/>
              </w:rPr>
            </w:pPr>
            <w:r>
              <w:rPr>
                <w:rFonts w:ascii="Times New Roman" w:hAnsi="Times New Roman"/>
                <w:color w:val="000000"/>
              </w:rPr>
              <w:t>Projektowana regulacja nie będzie miała wpływu na rynek pracy.</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hideMark/>
          </w:tcPr>
          <w:p w:rsidR="003D424D" w:rsidRDefault="003D424D" w:rsidP="003D424D">
            <w:pPr>
              <w:numPr>
                <w:ilvl w:val="0"/>
                <w:numId w:val="1"/>
              </w:numPr>
              <w:spacing w:before="60" w:after="60" w:line="240" w:lineRule="auto"/>
              <w:jc w:val="both"/>
              <w:rPr>
                <w:rFonts w:ascii="Times New Roman" w:hAnsi="Times New Roman"/>
                <w:b/>
                <w:color w:val="000000"/>
              </w:rPr>
            </w:pPr>
            <w:r>
              <w:rPr>
                <w:rFonts w:ascii="Times New Roman" w:hAnsi="Times New Roman"/>
                <w:b/>
                <w:color w:val="000000"/>
              </w:rPr>
              <w:t>Wpływ na pozostałe obszary</w:t>
            </w:r>
          </w:p>
        </w:tc>
      </w:tr>
      <w:tr w:rsidR="003D424D" w:rsidTr="008558A6">
        <w:trPr>
          <w:trHeight w:val="1031"/>
        </w:trPr>
        <w:tc>
          <w:tcPr>
            <w:tcW w:w="1631" w:type="pct"/>
            <w:gridSpan w:val="6"/>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rPr>
            </w:pPr>
          </w:p>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środowisko naturalne</w:t>
            </w:r>
          </w:p>
          <w:p w:rsidR="003D424D" w:rsidRDefault="00D90CEA" w:rsidP="003D424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sytuacja i rozwój regionalny</w:t>
            </w:r>
          </w:p>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 xml:space="preserve">inne: </w:t>
            </w:r>
            <w:r>
              <w:rPr>
                <w:rFonts w:ascii="Times New Roman" w:hAnsi="Times New Roman"/>
                <w:color w:val="000000"/>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3D424D">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sidR="003D424D">
              <w:rPr>
                <w:rFonts w:ascii="Times New Roman"/>
                <w:noProof/>
                <w:color w:val="000000"/>
              </w:rPr>
              <w:t> </w:t>
            </w:r>
            <w:r>
              <w:rPr>
                <w:rFonts w:ascii="Times New Roman" w:hAnsi="Times New Roman"/>
                <w:color w:val="000000"/>
              </w:rPr>
              <w:fldChar w:fldCharType="end"/>
            </w:r>
          </w:p>
        </w:tc>
        <w:tc>
          <w:tcPr>
            <w:tcW w:w="1807" w:type="pct"/>
            <w:gridSpan w:val="11"/>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rPr>
            </w:pPr>
          </w:p>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demografia</w:t>
            </w:r>
          </w:p>
          <w:p w:rsidR="003D424D" w:rsidRDefault="00D90CEA" w:rsidP="003D424D">
            <w:pPr>
              <w:spacing w:line="240" w:lineRule="auto"/>
              <w:rPr>
                <w:rFonts w:ascii="Times New Roman" w:hAnsi="Times New Roman"/>
                <w:color w:val="000000"/>
              </w:rPr>
            </w:pPr>
            <w:r>
              <w:rPr>
                <w:rFonts w:ascii="Times New Roman" w:hAnsi="Times New Roman"/>
                <w:color w:val="000000"/>
              </w:rPr>
              <w:fldChar w:fldCharType="begin">
                <w:ffData>
                  <w:name w:val=""/>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mienie państwowe</w:t>
            </w:r>
          </w:p>
        </w:tc>
        <w:tc>
          <w:tcPr>
            <w:tcW w:w="1561" w:type="pct"/>
            <w:gridSpan w:val="10"/>
            <w:tcBorders>
              <w:top w:val="single" w:sz="4" w:space="0" w:color="auto"/>
              <w:left w:val="single" w:sz="4" w:space="0" w:color="auto"/>
              <w:bottom w:val="single" w:sz="4" w:space="0" w:color="auto"/>
              <w:right w:val="single" w:sz="4" w:space="0" w:color="auto"/>
            </w:tcBorders>
            <w:shd w:val="clear" w:color="auto" w:fill="FFFFFF"/>
          </w:tcPr>
          <w:p w:rsidR="003D424D" w:rsidRDefault="003D424D" w:rsidP="003D424D">
            <w:pPr>
              <w:spacing w:line="240" w:lineRule="auto"/>
              <w:rPr>
                <w:rFonts w:ascii="Times New Roman" w:hAnsi="Times New Roman"/>
                <w:color w:val="000000"/>
              </w:rPr>
            </w:pPr>
          </w:p>
          <w:p w:rsidR="003D424D" w:rsidRDefault="00D90CEA" w:rsidP="003D424D">
            <w:pPr>
              <w:spacing w:line="240" w:lineRule="auto"/>
              <w:rPr>
                <w:rFonts w:ascii="Times New Roman" w:hAnsi="Times New Roman"/>
                <w:color w:val="000000"/>
                <w:spacing w:val="-2"/>
              </w:rPr>
            </w:pPr>
            <w:r>
              <w:rPr>
                <w:rFonts w:ascii="Times New Roman" w:hAnsi="Times New Roman"/>
                <w:color w:val="000000"/>
              </w:rPr>
              <w:fldChar w:fldCharType="begin">
                <w:ffData>
                  <w:name w:val="Wybór1"/>
                  <w:enabled/>
                  <w:calcOnExit w:val="0"/>
                  <w:checkBox>
                    <w:sizeAuto/>
                    <w:default w:val="0"/>
                  </w:checkBox>
                </w:ffData>
              </w:fldChar>
            </w:r>
            <w:r w:rsidR="003D424D">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spacing w:val="-2"/>
              </w:rPr>
              <w:t>informatyzacja</w:t>
            </w:r>
          </w:p>
          <w:p w:rsidR="003D424D" w:rsidRDefault="003E7D3A" w:rsidP="003D424D">
            <w:pPr>
              <w:spacing w:line="240" w:lineRule="auto"/>
              <w:rPr>
                <w:rFonts w:ascii="Times New Roman" w:hAnsi="Times New Roman"/>
                <w:color w:val="000000"/>
              </w:rPr>
            </w:pPr>
            <w:r>
              <w:rPr>
                <w:rFonts w:ascii="Times New Roman" w:hAnsi="Times New Roman"/>
                <w:color w:val="000000"/>
              </w:rPr>
              <w:fldChar w:fldCharType="begin">
                <w:ffData>
                  <w:name w:val="Wybór1"/>
                  <w:enabled/>
                  <w:calcOnExit w:val="0"/>
                  <w:checkBox>
                    <w:sizeAuto/>
                    <w:default w:val="0"/>
                  </w:checkBox>
                </w:ffData>
              </w:fldChar>
            </w:r>
            <w:r>
              <w:rPr>
                <w:rFonts w:ascii="Times New Roman" w:hAnsi="Times New Roman"/>
                <w:color w:val="000000"/>
              </w:rPr>
              <w:instrText xml:space="preserve"> FORMCHECKBOX </w:instrText>
            </w:r>
            <w:r w:rsidR="00452D85">
              <w:rPr>
                <w:rFonts w:ascii="Times New Roman" w:hAnsi="Times New Roman"/>
                <w:color w:val="000000"/>
              </w:rPr>
            </w:r>
            <w:r w:rsidR="00452D85">
              <w:rPr>
                <w:rFonts w:ascii="Times New Roman" w:hAnsi="Times New Roman"/>
                <w:color w:val="000000"/>
              </w:rPr>
              <w:fldChar w:fldCharType="separate"/>
            </w:r>
            <w:r>
              <w:rPr>
                <w:rFonts w:ascii="Times New Roman" w:hAnsi="Times New Roman"/>
                <w:color w:val="000000"/>
              </w:rPr>
              <w:fldChar w:fldCharType="end"/>
            </w:r>
            <w:r w:rsidR="003D424D">
              <w:rPr>
                <w:rFonts w:ascii="Times New Roman" w:hAnsi="Times New Roman"/>
                <w:color w:val="000000"/>
              </w:rPr>
              <w:t xml:space="preserve"> </w:t>
            </w:r>
            <w:r w:rsidR="003D424D">
              <w:rPr>
                <w:rFonts w:ascii="Times New Roman" w:hAnsi="Times New Roman"/>
                <w:color w:val="000000"/>
                <w:spacing w:val="-2"/>
              </w:rPr>
              <w:t>zdrowie</w:t>
            </w:r>
          </w:p>
        </w:tc>
      </w:tr>
      <w:tr w:rsidR="003D424D" w:rsidTr="00D9128C">
        <w:trPr>
          <w:trHeight w:val="712"/>
        </w:trPr>
        <w:tc>
          <w:tcPr>
            <w:tcW w:w="957"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3D424D" w:rsidRDefault="003D424D" w:rsidP="003D424D">
            <w:pPr>
              <w:spacing w:line="240" w:lineRule="auto"/>
              <w:rPr>
                <w:rFonts w:ascii="Times New Roman" w:hAnsi="Times New Roman"/>
                <w:color w:val="000000"/>
              </w:rPr>
            </w:pPr>
            <w:r>
              <w:rPr>
                <w:rFonts w:ascii="Times New Roman" w:hAnsi="Times New Roman"/>
                <w:color w:val="000000"/>
              </w:rPr>
              <w:t>Omówienie wpływu</w:t>
            </w:r>
          </w:p>
        </w:tc>
        <w:tc>
          <w:tcPr>
            <w:tcW w:w="4043" w:type="pct"/>
            <w:gridSpan w:val="24"/>
            <w:tcBorders>
              <w:top w:val="single" w:sz="4" w:space="0" w:color="auto"/>
              <w:left w:val="single" w:sz="4" w:space="0" w:color="auto"/>
              <w:bottom w:val="single" w:sz="4" w:space="0" w:color="auto"/>
              <w:right w:val="single" w:sz="4" w:space="0" w:color="auto"/>
            </w:tcBorders>
            <w:shd w:val="clear" w:color="auto" w:fill="FFFFFF"/>
            <w:vAlign w:val="center"/>
            <w:hideMark/>
          </w:tcPr>
          <w:p w:rsidR="008558A6" w:rsidRPr="008558A6" w:rsidRDefault="008558A6" w:rsidP="008558A6">
            <w:pPr>
              <w:spacing w:line="240" w:lineRule="auto"/>
              <w:jc w:val="both"/>
              <w:rPr>
                <w:rFonts w:ascii="Times New Roman" w:hAnsi="Times New Roman"/>
                <w:color w:val="000000"/>
                <w:spacing w:val="-2"/>
              </w:rPr>
            </w:pPr>
            <w:r w:rsidRPr="008558A6">
              <w:rPr>
                <w:rFonts w:ascii="Times New Roman" w:hAnsi="Times New Roman"/>
                <w:color w:val="000000"/>
                <w:spacing w:val="-2"/>
              </w:rPr>
              <w:t>Projektowane rozporządzenie nie będzie miało wpływu na pozostałe obszary, w tym zdrowie ludzi.</w:t>
            </w:r>
          </w:p>
          <w:p w:rsidR="003D424D" w:rsidRDefault="008558A6" w:rsidP="008558A6">
            <w:pPr>
              <w:spacing w:line="240" w:lineRule="auto"/>
              <w:jc w:val="both"/>
              <w:rPr>
                <w:rFonts w:ascii="Times New Roman" w:hAnsi="Times New Roman"/>
                <w:color w:val="000000"/>
                <w:spacing w:val="-2"/>
              </w:rPr>
            </w:pPr>
            <w:r w:rsidRPr="008558A6">
              <w:rPr>
                <w:rFonts w:ascii="Times New Roman" w:hAnsi="Times New Roman"/>
                <w:color w:val="000000"/>
                <w:spacing w:val="-2"/>
              </w:rPr>
              <w:t>Ludzie nie są wrażliwi na zakażenie wirusem ASF, w związku z czym choroba ta nie stwarza zagrożenia dla ich zdrowia i życia.</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hideMark/>
          </w:tcPr>
          <w:p w:rsidR="003D424D" w:rsidRDefault="003D424D" w:rsidP="003D424D">
            <w:pPr>
              <w:numPr>
                <w:ilvl w:val="0"/>
                <w:numId w:val="1"/>
              </w:numPr>
              <w:spacing w:before="60" w:after="60" w:line="240" w:lineRule="auto"/>
              <w:ind w:left="318" w:hanging="284"/>
              <w:jc w:val="both"/>
              <w:rPr>
                <w:rFonts w:ascii="Times New Roman" w:hAnsi="Times New Roman"/>
                <w:b/>
              </w:rPr>
            </w:pPr>
            <w:r>
              <w:rPr>
                <w:rFonts w:ascii="Times New Roman" w:hAnsi="Times New Roman"/>
                <w:b/>
                <w:spacing w:val="-2"/>
                <w:sz w:val="21"/>
                <w:szCs w:val="21"/>
              </w:rPr>
              <w:t>Planowane wykonanie przepisów aktu prawnego</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hideMark/>
          </w:tcPr>
          <w:p w:rsidR="003D424D" w:rsidRDefault="00216256" w:rsidP="00216256">
            <w:pPr>
              <w:spacing w:line="240" w:lineRule="auto"/>
              <w:jc w:val="both"/>
              <w:rPr>
                <w:rFonts w:ascii="Times New Roman" w:hAnsi="Times New Roman"/>
                <w:spacing w:val="-2"/>
              </w:rPr>
            </w:pPr>
            <w:r w:rsidRPr="00216256">
              <w:rPr>
                <w:rFonts w:ascii="Times New Roman" w:hAnsi="Times New Roman"/>
                <w:spacing w:val="-2"/>
              </w:rPr>
              <w:t xml:space="preserve">Rozporządzenie wchodzi w życie po upływie </w:t>
            </w:r>
            <w:r>
              <w:rPr>
                <w:rFonts w:ascii="Times New Roman" w:hAnsi="Times New Roman"/>
                <w:spacing w:val="-2"/>
              </w:rPr>
              <w:t>21</w:t>
            </w:r>
            <w:r w:rsidRPr="00216256">
              <w:rPr>
                <w:rFonts w:ascii="Times New Roman" w:hAnsi="Times New Roman"/>
                <w:spacing w:val="-2"/>
              </w:rPr>
              <w:t xml:space="preserve"> dni od dnia ogłoszenia.</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rPr>
            </w:pPr>
            <w:r>
              <w:rPr>
                <w:rFonts w:ascii="Times New Roman" w:hAnsi="Times New Roman"/>
                <w:b/>
                <w:spacing w:val="-2"/>
                <w:sz w:val="21"/>
                <w:szCs w:val="21"/>
              </w:rPr>
              <w:t>W jaki sposób i kiedy nastąpi ewaluacja efektów projektu oraz jakie mierniki zostaną zastosowane?</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tcPr>
          <w:p w:rsidR="003D424D" w:rsidRDefault="00216256" w:rsidP="003D424D">
            <w:pPr>
              <w:spacing w:line="240" w:lineRule="auto"/>
              <w:jc w:val="both"/>
              <w:rPr>
                <w:rFonts w:ascii="Times New Roman" w:hAnsi="Times New Roman"/>
                <w:color w:val="000000"/>
                <w:spacing w:val="-2"/>
              </w:rPr>
            </w:pPr>
            <w:r w:rsidRPr="00216256">
              <w:rPr>
                <w:rFonts w:ascii="Times New Roman" w:hAnsi="Times New Roman"/>
                <w:color w:val="000000"/>
                <w:spacing w:val="-2"/>
              </w:rPr>
              <w:t>Nie dotyczy.</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99CCFF"/>
            <w:hideMark/>
          </w:tcPr>
          <w:p w:rsidR="003D424D" w:rsidRDefault="003D424D" w:rsidP="003D424D">
            <w:pPr>
              <w:numPr>
                <w:ilvl w:val="0"/>
                <w:numId w:val="1"/>
              </w:numPr>
              <w:spacing w:before="60" w:after="60" w:line="240" w:lineRule="auto"/>
              <w:ind w:left="318" w:hanging="284"/>
              <w:jc w:val="both"/>
              <w:rPr>
                <w:rFonts w:ascii="Times New Roman" w:hAnsi="Times New Roman"/>
                <w:b/>
                <w:color w:val="000000"/>
                <w:spacing w:val="-2"/>
              </w:rPr>
            </w:pPr>
            <w:r>
              <w:rPr>
                <w:rFonts w:ascii="Times New Roman" w:hAnsi="Times New Roman"/>
                <w:b/>
                <w:color w:val="000000"/>
                <w:spacing w:val="-2"/>
              </w:rPr>
              <w:t xml:space="preserve">Załączniki </w:t>
            </w:r>
            <w:r>
              <w:rPr>
                <w:rFonts w:ascii="Times New Roman" w:hAnsi="Times New Roman"/>
                <w:b/>
                <w:spacing w:val="-2"/>
                <w:sz w:val="21"/>
                <w:szCs w:val="21"/>
              </w:rPr>
              <w:t>(istotne dokumenty źródłowe, badania, analizy itp.</w:t>
            </w:r>
            <w:r>
              <w:rPr>
                <w:rFonts w:ascii="Times New Roman" w:hAnsi="Times New Roman"/>
                <w:b/>
                <w:color w:val="000000"/>
                <w:spacing w:val="-2"/>
              </w:rPr>
              <w:t xml:space="preserve">) </w:t>
            </w:r>
          </w:p>
        </w:tc>
      </w:tr>
      <w:tr w:rsidR="003D424D" w:rsidTr="003D424D">
        <w:trPr>
          <w:trHeight w:val="142"/>
        </w:trPr>
        <w:tc>
          <w:tcPr>
            <w:tcW w:w="5000" w:type="pct"/>
            <w:gridSpan w:val="27"/>
            <w:tcBorders>
              <w:top w:val="single" w:sz="4" w:space="0" w:color="auto"/>
              <w:left w:val="single" w:sz="4" w:space="0" w:color="auto"/>
              <w:bottom w:val="single" w:sz="4" w:space="0" w:color="auto"/>
              <w:right w:val="single" w:sz="4" w:space="0" w:color="auto"/>
            </w:tcBorders>
            <w:shd w:val="clear" w:color="auto" w:fill="FFFFFF"/>
          </w:tcPr>
          <w:p w:rsidR="003D424D" w:rsidRDefault="004D648F" w:rsidP="003D424D">
            <w:pPr>
              <w:spacing w:line="240" w:lineRule="auto"/>
              <w:jc w:val="both"/>
              <w:rPr>
                <w:rFonts w:ascii="Times New Roman" w:hAnsi="Times New Roman"/>
                <w:color w:val="000000"/>
                <w:spacing w:val="-2"/>
              </w:rPr>
            </w:pPr>
            <w:r>
              <w:rPr>
                <w:rFonts w:ascii="Times New Roman" w:hAnsi="Times New Roman"/>
                <w:color w:val="000000"/>
                <w:spacing w:val="-2"/>
              </w:rPr>
              <w:t>Brak</w:t>
            </w:r>
          </w:p>
        </w:tc>
      </w:tr>
    </w:tbl>
    <w:p w:rsidR="00536D17" w:rsidRDefault="00536D17" w:rsidP="003D424D">
      <w:pPr>
        <w:autoSpaceDE w:val="0"/>
        <w:autoSpaceDN w:val="0"/>
        <w:adjustRightInd w:val="0"/>
        <w:spacing w:line="360" w:lineRule="auto"/>
        <w:jc w:val="both"/>
        <w:rPr>
          <w:rStyle w:val="IDindeksdolny"/>
        </w:rPr>
      </w:pPr>
    </w:p>
    <w:p w:rsidR="00D920EA" w:rsidRPr="002068E9" w:rsidRDefault="00D920EA" w:rsidP="00216256">
      <w:pPr>
        <w:autoSpaceDE w:val="0"/>
        <w:autoSpaceDN w:val="0"/>
        <w:adjustRightInd w:val="0"/>
        <w:spacing w:before="240" w:after="0" w:line="360" w:lineRule="auto"/>
        <w:ind w:firstLine="431"/>
        <w:jc w:val="center"/>
        <w:outlineLvl w:val="0"/>
        <w:rPr>
          <w:rStyle w:val="IDindeksdolny"/>
        </w:rPr>
      </w:pPr>
    </w:p>
    <w:sectPr w:rsidR="00D920EA" w:rsidRPr="002068E9" w:rsidSect="00B9007C">
      <w:headerReference w:type="default" r:id="rId10"/>
      <w:footnotePr>
        <w:numRestart w:val="eachSect"/>
      </w:footnotePr>
      <w:pgSz w:w="11906" w:h="16838"/>
      <w:pgMar w:top="1418" w:right="1434" w:bottom="1701"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85" w:rsidRDefault="00452D85">
      <w:r>
        <w:separator/>
      </w:r>
    </w:p>
  </w:endnote>
  <w:endnote w:type="continuationSeparator" w:id="0">
    <w:p w:rsidR="00452D85" w:rsidRDefault="0045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85" w:rsidRDefault="00452D85">
      <w:r>
        <w:separator/>
      </w:r>
    </w:p>
  </w:footnote>
  <w:footnote w:type="continuationSeparator" w:id="0">
    <w:p w:rsidR="00452D85" w:rsidRDefault="00452D85">
      <w:r>
        <w:continuationSeparator/>
      </w:r>
    </w:p>
  </w:footnote>
  <w:footnote w:id="1">
    <w:p w:rsidR="003D424D" w:rsidRPr="002068E9" w:rsidRDefault="003D424D" w:rsidP="002068E9">
      <w:pPr>
        <w:pStyle w:val="ODNONIKtreodnonika"/>
      </w:pPr>
      <w:r>
        <w:rPr>
          <w:rStyle w:val="Odwoanieprzypisudolnego"/>
        </w:rPr>
        <w:footnoteRef/>
      </w:r>
      <w:r>
        <w:rPr>
          <w:rStyle w:val="IGindeksgrny"/>
        </w:rPr>
        <w:t>)</w:t>
      </w:r>
      <w:r>
        <w:tab/>
      </w:r>
      <w:r w:rsidRPr="002068E9">
        <w:t>Minister Rolnictwa i</w:t>
      </w:r>
      <w:r>
        <w:t> </w:t>
      </w:r>
      <w:r w:rsidRPr="002068E9">
        <w:t>Rozwoju Wsi kieruje działem administracji rządowej – rolnictwo, na podstawie</w:t>
      </w:r>
      <w:r>
        <w:t xml:space="preserve"> § </w:t>
      </w:r>
      <w:r w:rsidRPr="002068E9">
        <w:t>1</w:t>
      </w:r>
      <w:r>
        <w:t xml:space="preserve"> ust. </w:t>
      </w:r>
      <w:r w:rsidRPr="002068E9">
        <w:t>2</w:t>
      </w:r>
      <w:r>
        <w:t xml:space="preserve"> pkt 1 </w:t>
      </w:r>
      <w:r w:rsidRPr="002068E9">
        <w:t>rozporządzenia Prezesa Rady Ministrów z</w:t>
      </w:r>
      <w:r>
        <w:t> dnia 18 listopada 2019 </w:t>
      </w:r>
      <w:r w:rsidRPr="002068E9">
        <w:t>r. w</w:t>
      </w:r>
      <w:r>
        <w:t> </w:t>
      </w:r>
      <w:r w:rsidRPr="002068E9">
        <w:t>sprawie szczegółowego zakresu działania Ministra Rolnictwa i</w:t>
      </w:r>
      <w:r>
        <w:t> </w:t>
      </w:r>
      <w:r w:rsidRPr="002068E9">
        <w:t>Rozwoju Wsi (</w:t>
      </w:r>
      <w:r>
        <w:t>Dz. U. poz.</w:t>
      </w:r>
      <w:r w:rsidRPr="006A5125">
        <w:t xml:space="preserve"> 2258</w:t>
      </w:r>
      <w:r w:rsidRPr="002068E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24D" w:rsidRPr="00B371CC" w:rsidRDefault="003D424D" w:rsidP="00B371CC">
    <w:pPr>
      <w:pStyle w:val="Nagwek"/>
      <w:jc w:val="center"/>
    </w:pPr>
    <w:r>
      <w:t xml:space="preserve">– </w:t>
    </w:r>
    <w:r w:rsidR="00D90CEA">
      <w:rPr>
        <w:noProof/>
      </w:rPr>
      <w:fldChar w:fldCharType="begin"/>
    </w:r>
    <w:r w:rsidR="00375B3B">
      <w:rPr>
        <w:noProof/>
      </w:rPr>
      <w:instrText xml:space="preserve"> PAGE  \* MERGEFORMAT </w:instrText>
    </w:r>
    <w:r w:rsidR="00D90CEA">
      <w:rPr>
        <w:noProof/>
      </w:rPr>
      <w:fldChar w:fldCharType="separate"/>
    </w:r>
    <w:r w:rsidR="000C2F1B">
      <w:rPr>
        <w:noProof/>
      </w:rPr>
      <w:t>11</w:t>
    </w:r>
    <w:r w:rsidR="00D90CEA">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726"/>
    <w:multiLevelType w:val="multilevel"/>
    <w:tmpl w:val="200E2DB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BB3BF8"/>
    <w:multiLevelType w:val="multilevel"/>
    <w:tmpl w:val="CC36E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7D0CB0"/>
    <w:multiLevelType w:val="hybridMultilevel"/>
    <w:tmpl w:val="A5E24E5C"/>
    <w:lvl w:ilvl="0" w:tplc="EC72729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 w15:restartNumberingAfterBreak="0">
    <w:nsid w:val="22845950"/>
    <w:multiLevelType w:val="hybridMultilevel"/>
    <w:tmpl w:val="96FA8390"/>
    <w:lvl w:ilvl="0" w:tplc="9F26DD40">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187F4F"/>
    <w:multiLevelType w:val="hybridMultilevel"/>
    <w:tmpl w:val="9DDEC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630539"/>
    <w:multiLevelType w:val="hybridMultilevel"/>
    <w:tmpl w:val="5D865AA6"/>
    <w:lvl w:ilvl="0" w:tplc="215C0CE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70326D91"/>
    <w:multiLevelType w:val="hybridMultilevel"/>
    <w:tmpl w:val="5B8453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F9532E"/>
    <w:multiLevelType w:val="multilevel"/>
    <w:tmpl w:val="200E2DB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CA46E38"/>
    <w:multiLevelType w:val="hybridMultilevel"/>
    <w:tmpl w:val="78586D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9"/>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 w:numId="13">
    <w:abstractNumId w:val="3"/>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CF6"/>
    <w:rsid w:val="000012DA"/>
    <w:rsid w:val="0000246E"/>
    <w:rsid w:val="00003862"/>
    <w:rsid w:val="00004756"/>
    <w:rsid w:val="00006342"/>
    <w:rsid w:val="000114CF"/>
    <w:rsid w:val="00012A35"/>
    <w:rsid w:val="000158A5"/>
    <w:rsid w:val="00016099"/>
    <w:rsid w:val="00017142"/>
    <w:rsid w:val="00017DC2"/>
    <w:rsid w:val="00020362"/>
    <w:rsid w:val="00021522"/>
    <w:rsid w:val="00022A91"/>
    <w:rsid w:val="00023471"/>
    <w:rsid w:val="00023F13"/>
    <w:rsid w:val="00030634"/>
    <w:rsid w:val="000319C1"/>
    <w:rsid w:val="00031A8B"/>
    <w:rsid w:val="00031BCA"/>
    <w:rsid w:val="000330FA"/>
    <w:rsid w:val="000335BD"/>
    <w:rsid w:val="0003362F"/>
    <w:rsid w:val="000342D2"/>
    <w:rsid w:val="000350ED"/>
    <w:rsid w:val="00036B63"/>
    <w:rsid w:val="00037E1A"/>
    <w:rsid w:val="00043495"/>
    <w:rsid w:val="00046A75"/>
    <w:rsid w:val="00047312"/>
    <w:rsid w:val="000508BD"/>
    <w:rsid w:val="000517AB"/>
    <w:rsid w:val="00051A5C"/>
    <w:rsid w:val="0005339C"/>
    <w:rsid w:val="00054DCD"/>
    <w:rsid w:val="0005571B"/>
    <w:rsid w:val="00057AB3"/>
    <w:rsid w:val="00060076"/>
    <w:rsid w:val="00060432"/>
    <w:rsid w:val="00060D87"/>
    <w:rsid w:val="000615A5"/>
    <w:rsid w:val="00064E4C"/>
    <w:rsid w:val="00065803"/>
    <w:rsid w:val="00066901"/>
    <w:rsid w:val="00071BEE"/>
    <w:rsid w:val="000736CD"/>
    <w:rsid w:val="0007533B"/>
    <w:rsid w:val="0007545D"/>
    <w:rsid w:val="000760BF"/>
    <w:rsid w:val="0007613E"/>
    <w:rsid w:val="00076BFC"/>
    <w:rsid w:val="000814A7"/>
    <w:rsid w:val="0008557B"/>
    <w:rsid w:val="00085CE7"/>
    <w:rsid w:val="0008766F"/>
    <w:rsid w:val="00087BC5"/>
    <w:rsid w:val="00087FC2"/>
    <w:rsid w:val="000906EE"/>
    <w:rsid w:val="00091BA2"/>
    <w:rsid w:val="000944EF"/>
    <w:rsid w:val="0009732D"/>
    <w:rsid w:val="000973F0"/>
    <w:rsid w:val="000A1296"/>
    <w:rsid w:val="000A1C27"/>
    <w:rsid w:val="000A1DAD"/>
    <w:rsid w:val="000A2649"/>
    <w:rsid w:val="000A323B"/>
    <w:rsid w:val="000B010F"/>
    <w:rsid w:val="000B298D"/>
    <w:rsid w:val="000B5B2D"/>
    <w:rsid w:val="000B5DCE"/>
    <w:rsid w:val="000B6DBE"/>
    <w:rsid w:val="000C05BA"/>
    <w:rsid w:val="000C0E8F"/>
    <w:rsid w:val="000C2F1B"/>
    <w:rsid w:val="000C4BC4"/>
    <w:rsid w:val="000D0110"/>
    <w:rsid w:val="000D2468"/>
    <w:rsid w:val="000D318A"/>
    <w:rsid w:val="000D36E3"/>
    <w:rsid w:val="000D6173"/>
    <w:rsid w:val="000D6F83"/>
    <w:rsid w:val="000E25CC"/>
    <w:rsid w:val="000E3694"/>
    <w:rsid w:val="000E490F"/>
    <w:rsid w:val="000E6241"/>
    <w:rsid w:val="000E7537"/>
    <w:rsid w:val="000F08EE"/>
    <w:rsid w:val="000F2BE3"/>
    <w:rsid w:val="000F3D0D"/>
    <w:rsid w:val="000F427A"/>
    <w:rsid w:val="000F6ED4"/>
    <w:rsid w:val="000F7A6E"/>
    <w:rsid w:val="001042BA"/>
    <w:rsid w:val="00106D03"/>
    <w:rsid w:val="00110465"/>
    <w:rsid w:val="00110628"/>
    <w:rsid w:val="0011245A"/>
    <w:rsid w:val="00114481"/>
    <w:rsid w:val="0011493E"/>
    <w:rsid w:val="00115B72"/>
    <w:rsid w:val="001209EC"/>
    <w:rsid w:val="00120A9E"/>
    <w:rsid w:val="00125A9C"/>
    <w:rsid w:val="001270A2"/>
    <w:rsid w:val="001275F1"/>
    <w:rsid w:val="00131209"/>
    <w:rsid w:val="00131237"/>
    <w:rsid w:val="001329AC"/>
    <w:rsid w:val="00134CA0"/>
    <w:rsid w:val="0014026F"/>
    <w:rsid w:val="00144802"/>
    <w:rsid w:val="00144C70"/>
    <w:rsid w:val="00144F81"/>
    <w:rsid w:val="001464F7"/>
    <w:rsid w:val="00147A47"/>
    <w:rsid w:val="00147AA1"/>
    <w:rsid w:val="001520CF"/>
    <w:rsid w:val="00153BE0"/>
    <w:rsid w:val="00155727"/>
    <w:rsid w:val="0015667C"/>
    <w:rsid w:val="00157110"/>
    <w:rsid w:val="0015742A"/>
    <w:rsid w:val="00157DA1"/>
    <w:rsid w:val="00162A8E"/>
    <w:rsid w:val="00162CB9"/>
    <w:rsid w:val="00163147"/>
    <w:rsid w:val="00163B1B"/>
    <w:rsid w:val="00163FA5"/>
    <w:rsid w:val="00164C57"/>
    <w:rsid w:val="00164C9D"/>
    <w:rsid w:val="00172F7A"/>
    <w:rsid w:val="00173150"/>
    <w:rsid w:val="00173390"/>
    <w:rsid w:val="001736F0"/>
    <w:rsid w:val="0017375F"/>
    <w:rsid w:val="00173BB3"/>
    <w:rsid w:val="001740D0"/>
    <w:rsid w:val="00174F2C"/>
    <w:rsid w:val="00180F2A"/>
    <w:rsid w:val="0018386A"/>
    <w:rsid w:val="00184B91"/>
    <w:rsid w:val="00184D4A"/>
    <w:rsid w:val="00186EC1"/>
    <w:rsid w:val="00187D8C"/>
    <w:rsid w:val="00191E1F"/>
    <w:rsid w:val="0019473B"/>
    <w:rsid w:val="00194AC5"/>
    <w:rsid w:val="00194BD0"/>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4333"/>
    <w:rsid w:val="001D53CD"/>
    <w:rsid w:val="001D55A3"/>
    <w:rsid w:val="001D5A3F"/>
    <w:rsid w:val="001D5AF5"/>
    <w:rsid w:val="001E1E73"/>
    <w:rsid w:val="001E4E0C"/>
    <w:rsid w:val="001E526D"/>
    <w:rsid w:val="001E5655"/>
    <w:rsid w:val="001F1832"/>
    <w:rsid w:val="001F220F"/>
    <w:rsid w:val="001F25B3"/>
    <w:rsid w:val="001F45D0"/>
    <w:rsid w:val="001F58A2"/>
    <w:rsid w:val="001F6616"/>
    <w:rsid w:val="001F7878"/>
    <w:rsid w:val="0020153B"/>
    <w:rsid w:val="00202BD4"/>
    <w:rsid w:val="00204A97"/>
    <w:rsid w:val="00204C8D"/>
    <w:rsid w:val="002068E9"/>
    <w:rsid w:val="002114EF"/>
    <w:rsid w:val="002140D7"/>
    <w:rsid w:val="00216256"/>
    <w:rsid w:val="002166AD"/>
    <w:rsid w:val="00217120"/>
    <w:rsid w:val="00217871"/>
    <w:rsid w:val="00221ED8"/>
    <w:rsid w:val="002231EA"/>
    <w:rsid w:val="00223FDF"/>
    <w:rsid w:val="002279C0"/>
    <w:rsid w:val="0023727E"/>
    <w:rsid w:val="00240542"/>
    <w:rsid w:val="00242081"/>
    <w:rsid w:val="00243777"/>
    <w:rsid w:val="00243FB2"/>
    <w:rsid w:val="002441CD"/>
    <w:rsid w:val="0024773B"/>
    <w:rsid w:val="002501A3"/>
    <w:rsid w:val="0025166C"/>
    <w:rsid w:val="00251C1B"/>
    <w:rsid w:val="002555D4"/>
    <w:rsid w:val="00261A16"/>
    <w:rsid w:val="00263522"/>
    <w:rsid w:val="00264EC6"/>
    <w:rsid w:val="00271013"/>
    <w:rsid w:val="0027357D"/>
    <w:rsid w:val="00273FE4"/>
    <w:rsid w:val="002765B4"/>
    <w:rsid w:val="00276A94"/>
    <w:rsid w:val="00286F69"/>
    <w:rsid w:val="0029405D"/>
    <w:rsid w:val="00294FA6"/>
    <w:rsid w:val="00295A32"/>
    <w:rsid w:val="00295A6F"/>
    <w:rsid w:val="002A1BD8"/>
    <w:rsid w:val="002A20C4"/>
    <w:rsid w:val="002A3A12"/>
    <w:rsid w:val="002A570F"/>
    <w:rsid w:val="002A7292"/>
    <w:rsid w:val="002A7358"/>
    <w:rsid w:val="002A7902"/>
    <w:rsid w:val="002B0F6B"/>
    <w:rsid w:val="002B23B8"/>
    <w:rsid w:val="002B4429"/>
    <w:rsid w:val="002B68A6"/>
    <w:rsid w:val="002B7FAF"/>
    <w:rsid w:val="002D0C4F"/>
    <w:rsid w:val="002D1364"/>
    <w:rsid w:val="002D30E7"/>
    <w:rsid w:val="002D4D30"/>
    <w:rsid w:val="002D5000"/>
    <w:rsid w:val="002D598D"/>
    <w:rsid w:val="002D7188"/>
    <w:rsid w:val="002E1DE3"/>
    <w:rsid w:val="002E2AB6"/>
    <w:rsid w:val="002E2DC8"/>
    <w:rsid w:val="002E3F34"/>
    <w:rsid w:val="002E5F79"/>
    <w:rsid w:val="002E64FA"/>
    <w:rsid w:val="002F0A00"/>
    <w:rsid w:val="002F0CFA"/>
    <w:rsid w:val="002F669F"/>
    <w:rsid w:val="00301C97"/>
    <w:rsid w:val="00307F26"/>
    <w:rsid w:val="0031004C"/>
    <w:rsid w:val="003105F6"/>
    <w:rsid w:val="00311297"/>
    <w:rsid w:val="003113BE"/>
    <w:rsid w:val="003122CA"/>
    <w:rsid w:val="003148FD"/>
    <w:rsid w:val="00316B17"/>
    <w:rsid w:val="00316CA3"/>
    <w:rsid w:val="00321080"/>
    <w:rsid w:val="00322D45"/>
    <w:rsid w:val="0032506E"/>
    <w:rsid w:val="0032569A"/>
    <w:rsid w:val="00325A1F"/>
    <w:rsid w:val="003268F9"/>
    <w:rsid w:val="00330BAF"/>
    <w:rsid w:val="00334E3A"/>
    <w:rsid w:val="003361DD"/>
    <w:rsid w:val="00341A6A"/>
    <w:rsid w:val="00345B9C"/>
    <w:rsid w:val="003518B7"/>
    <w:rsid w:val="00352DAE"/>
    <w:rsid w:val="00354EB9"/>
    <w:rsid w:val="003602AE"/>
    <w:rsid w:val="00360929"/>
    <w:rsid w:val="003647D5"/>
    <w:rsid w:val="003674B0"/>
    <w:rsid w:val="00375B3B"/>
    <w:rsid w:val="0037727C"/>
    <w:rsid w:val="00377E70"/>
    <w:rsid w:val="00380904"/>
    <w:rsid w:val="003823EE"/>
    <w:rsid w:val="00382960"/>
    <w:rsid w:val="003846F7"/>
    <w:rsid w:val="003851ED"/>
    <w:rsid w:val="00385B39"/>
    <w:rsid w:val="00386785"/>
    <w:rsid w:val="003872FF"/>
    <w:rsid w:val="00387FB4"/>
    <w:rsid w:val="00390E89"/>
    <w:rsid w:val="00390F9E"/>
    <w:rsid w:val="00391B1A"/>
    <w:rsid w:val="00394423"/>
    <w:rsid w:val="00396942"/>
    <w:rsid w:val="00396B49"/>
    <w:rsid w:val="00396D6B"/>
    <w:rsid w:val="00396E3E"/>
    <w:rsid w:val="00397231"/>
    <w:rsid w:val="003A279E"/>
    <w:rsid w:val="003A306E"/>
    <w:rsid w:val="003A3435"/>
    <w:rsid w:val="003A60DC"/>
    <w:rsid w:val="003A6A46"/>
    <w:rsid w:val="003A7A63"/>
    <w:rsid w:val="003B000C"/>
    <w:rsid w:val="003B0F1D"/>
    <w:rsid w:val="003B362D"/>
    <w:rsid w:val="003B4A57"/>
    <w:rsid w:val="003B5FE7"/>
    <w:rsid w:val="003B675E"/>
    <w:rsid w:val="003B69F6"/>
    <w:rsid w:val="003C0AD9"/>
    <w:rsid w:val="003C0ED0"/>
    <w:rsid w:val="003C1D49"/>
    <w:rsid w:val="003C35C4"/>
    <w:rsid w:val="003C587E"/>
    <w:rsid w:val="003D12C2"/>
    <w:rsid w:val="003D2CAF"/>
    <w:rsid w:val="003D2E16"/>
    <w:rsid w:val="003D31B9"/>
    <w:rsid w:val="003D3867"/>
    <w:rsid w:val="003D424D"/>
    <w:rsid w:val="003D5E70"/>
    <w:rsid w:val="003E0D1A"/>
    <w:rsid w:val="003E2DA3"/>
    <w:rsid w:val="003E496D"/>
    <w:rsid w:val="003E6BEB"/>
    <w:rsid w:val="003E7AD3"/>
    <w:rsid w:val="003E7D3A"/>
    <w:rsid w:val="003F020D"/>
    <w:rsid w:val="003F03D9"/>
    <w:rsid w:val="003F2FBE"/>
    <w:rsid w:val="003F318D"/>
    <w:rsid w:val="003F325F"/>
    <w:rsid w:val="003F3380"/>
    <w:rsid w:val="003F5BAE"/>
    <w:rsid w:val="003F5F11"/>
    <w:rsid w:val="003F6ED7"/>
    <w:rsid w:val="00401C84"/>
    <w:rsid w:val="00403210"/>
    <w:rsid w:val="004035BB"/>
    <w:rsid w:val="004035EB"/>
    <w:rsid w:val="00407332"/>
    <w:rsid w:val="00407828"/>
    <w:rsid w:val="00412B1B"/>
    <w:rsid w:val="00413D8E"/>
    <w:rsid w:val="004140F2"/>
    <w:rsid w:val="004156AB"/>
    <w:rsid w:val="00417B22"/>
    <w:rsid w:val="00421085"/>
    <w:rsid w:val="0042465E"/>
    <w:rsid w:val="00424DF7"/>
    <w:rsid w:val="00427754"/>
    <w:rsid w:val="00432B76"/>
    <w:rsid w:val="00434D01"/>
    <w:rsid w:val="00435D26"/>
    <w:rsid w:val="004372EF"/>
    <w:rsid w:val="00440C99"/>
    <w:rsid w:val="0044175C"/>
    <w:rsid w:val="00445F4D"/>
    <w:rsid w:val="004504C0"/>
    <w:rsid w:val="00452D85"/>
    <w:rsid w:val="0045320B"/>
    <w:rsid w:val="004550FB"/>
    <w:rsid w:val="0046111A"/>
    <w:rsid w:val="00462946"/>
    <w:rsid w:val="00463F43"/>
    <w:rsid w:val="00464B94"/>
    <w:rsid w:val="004653A8"/>
    <w:rsid w:val="00465A0B"/>
    <w:rsid w:val="00467E12"/>
    <w:rsid w:val="0047077C"/>
    <w:rsid w:val="00470B05"/>
    <w:rsid w:val="0047207C"/>
    <w:rsid w:val="00472CD6"/>
    <w:rsid w:val="00474E3C"/>
    <w:rsid w:val="00474EB4"/>
    <w:rsid w:val="0047535D"/>
    <w:rsid w:val="00480A58"/>
    <w:rsid w:val="00481707"/>
    <w:rsid w:val="00482151"/>
    <w:rsid w:val="004843FC"/>
    <w:rsid w:val="00485FAD"/>
    <w:rsid w:val="00487AED"/>
    <w:rsid w:val="00491EDF"/>
    <w:rsid w:val="00492A3F"/>
    <w:rsid w:val="00494C07"/>
    <w:rsid w:val="00494C20"/>
    <w:rsid w:val="00494F62"/>
    <w:rsid w:val="00494FC1"/>
    <w:rsid w:val="00496016"/>
    <w:rsid w:val="00496A08"/>
    <w:rsid w:val="004A2001"/>
    <w:rsid w:val="004A3590"/>
    <w:rsid w:val="004A69FB"/>
    <w:rsid w:val="004A7489"/>
    <w:rsid w:val="004B00A7"/>
    <w:rsid w:val="004B25E2"/>
    <w:rsid w:val="004B34D7"/>
    <w:rsid w:val="004B3776"/>
    <w:rsid w:val="004B4B6C"/>
    <w:rsid w:val="004B5037"/>
    <w:rsid w:val="004B5B2F"/>
    <w:rsid w:val="004B626A"/>
    <w:rsid w:val="004B660E"/>
    <w:rsid w:val="004C05BD"/>
    <w:rsid w:val="004C3B06"/>
    <w:rsid w:val="004C3F97"/>
    <w:rsid w:val="004C7EE7"/>
    <w:rsid w:val="004D2DEE"/>
    <w:rsid w:val="004D2E1F"/>
    <w:rsid w:val="004D648F"/>
    <w:rsid w:val="004D7FD9"/>
    <w:rsid w:val="004E0F50"/>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6AE"/>
    <w:rsid w:val="0051094B"/>
    <w:rsid w:val="005110D7"/>
    <w:rsid w:val="00511D99"/>
    <w:rsid w:val="005128D3"/>
    <w:rsid w:val="005147E8"/>
    <w:rsid w:val="005158F2"/>
    <w:rsid w:val="0051776F"/>
    <w:rsid w:val="00523B40"/>
    <w:rsid w:val="00526C05"/>
    <w:rsid w:val="00526DFC"/>
    <w:rsid w:val="00526F43"/>
    <w:rsid w:val="00527651"/>
    <w:rsid w:val="005363AB"/>
    <w:rsid w:val="00536D17"/>
    <w:rsid w:val="005416FC"/>
    <w:rsid w:val="00543230"/>
    <w:rsid w:val="00544EF4"/>
    <w:rsid w:val="00545E53"/>
    <w:rsid w:val="005479D9"/>
    <w:rsid w:val="00556415"/>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254"/>
    <w:rsid w:val="00576497"/>
    <w:rsid w:val="005835E7"/>
    <w:rsid w:val="00583695"/>
    <w:rsid w:val="0058397F"/>
    <w:rsid w:val="00583BF8"/>
    <w:rsid w:val="00585F33"/>
    <w:rsid w:val="00591124"/>
    <w:rsid w:val="00597024"/>
    <w:rsid w:val="005A0274"/>
    <w:rsid w:val="005A095C"/>
    <w:rsid w:val="005A2014"/>
    <w:rsid w:val="005A669D"/>
    <w:rsid w:val="005A75D8"/>
    <w:rsid w:val="005A79C4"/>
    <w:rsid w:val="005B6CF0"/>
    <w:rsid w:val="005B713E"/>
    <w:rsid w:val="005C03B6"/>
    <w:rsid w:val="005C056F"/>
    <w:rsid w:val="005C348E"/>
    <w:rsid w:val="005C68E1"/>
    <w:rsid w:val="005D1C09"/>
    <w:rsid w:val="005D3763"/>
    <w:rsid w:val="005D47B4"/>
    <w:rsid w:val="005D55E1"/>
    <w:rsid w:val="005E12C0"/>
    <w:rsid w:val="005E19F7"/>
    <w:rsid w:val="005E4F04"/>
    <w:rsid w:val="005E62C2"/>
    <w:rsid w:val="005E6C71"/>
    <w:rsid w:val="005F0963"/>
    <w:rsid w:val="005F2824"/>
    <w:rsid w:val="005F2EBA"/>
    <w:rsid w:val="005F35ED"/>
    <w:rsid w:val="005F3FE1"/>
    <w:rsid w:val="005F7812"/>
    <w:rsid w:val="005F7A88"/>
    <w:rsid w:val="00601369"/>
    <w:rsid w:val="00603A1A"/>
    <w:rsid w:val="006046D5"/>
    <w:rsid w:val="00606B38"/>
    <w:rsid w:val="00607A93"/>
    <w:rsid w:val="006102E2"/>
    <w:rsid w:val="00610C08"/>
    <w:rsid w:val="00611F74"/>
    <w:rsid w:val="00615772"/>
    <w:rsid w:val="00616851"/>
    <w:rsid w:val="00621256"/>
    <w:rsid w:val="00621FCC"/>
    <w:rsid w:val="00622E4B"/>
    <w:rsid w:val="006333DA"/>
    <w:rsid w:val="00635134"/>
    <w:rsid w:val="006356E2"/>
    <w:rsid w:val="00642A65"/>
    <w:rsid w:val="00645DCE"/>
    <w:rsid w:val="006465AC"/>
    <w:rsid w:val="006465BF"/>
    <w:rsid w:val="00647115"/>
    <w:rsid w:val="00650292"/>
    <w:rsid w:val="00653B22"/>
    <w:rsid w:val="006576C1"/>
    <w:rsid w:val="00657BF4"/>
    <w:rsid w:val="006603FB"/>
    <w:rsid w:val="006608DF"/>
    <w:rsid w:val="006623AC"/>
    <w:rsid w:val="006678AF"/>
    <w:rsid w:val="006701EF"/>
    <w:rsid w:val="00672E50"/>
    <w:rsid w:val="0067328B"/>
    <w:rsid w:val="00673BA5"/>
    <w:rsid w:val="00674C89"/>
    <w:rsid w:val="00680058"/>
    <w:rsid w:val="00681F9F"/>
    <w:rsid w:val="006840EA"/>
    <w:rsid w:val="006844E2"/>
    <w:rsid w:val="00685267"/>
    <w:rsid w:val="006872AE"/>
    <w:rsid w:val="00690082"/>
    <w:rsid w:val="00690252"/>
    <w:rsid w:val="006946BB"/>
    <w:rsid w:val="006969FA"/>
    <w:rsid w:val="006A2BC9"/>
    <w:rsid w:val="006A35D5"/>
    <w:rsid w:val="006A5125"/>
    <w:rsid w:val="006A5D0A"/>
    <w:rsid w:val="006A7402"/>
    <w:rsid w:val="006A748A"/>
    <w:rsid w:val="006B37B3"/>
    <w:rsid w:val="006C1433"/>
    <w:rsid w:val="006C1EE5"/>
    <w:rsid w:val="006C347D"/>
    <w:rsid w:val="006C419E"/>
    <w:rsid w:val="006C4A31"/>
    <w:rsid w:val="006C5AC2"/>
    <w:rsid w:val="006C6AFB"/>
    <w:rsid w:val="006D2735"/>
    <w:rsid w:val="006D384F"/>
    <w:rsid w:val="006D45B2"/>
    <w:rsid w:val="006E0FCC"/>
    <w:rsid w:val="006E1E96"/>
    <w:rsid w:val="006E5BCA"/>
    <w:rsid w:val="006E5E21"/>
    <w:rsid w:val="006F0CF6"/>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0F11"/>
    <w:rsid w:val="007213B3"/>
    <w:rsid w:val="0072457F"/>
    <w:rsid w:val="00725406"/>
    <w:rsid w:val="0072621B"/>
    <w:rsid w:val="00730555"/>
    <w:rsid w:val="007312CC"/>
    <w:rsid w:val="007357D7"/>
    <w:rsid w:val="00736A64"/>
    <w:rsid w:val="00737135"/>
    <w:rsid w:val="00737F6A"/>
    <w:rsid w:val="007405CD"/>
    <w:rsid w:val="007410B6"/>
    <w:rsid w:val="00741EEE"/>
    <w:rsid w:val="00744C6F"/>
    <w:rsid w:val="007457F6"/>
    <w:rsid w:val="00745ABB"/>
    <w:rsid w:val="00746076"/>
    <w:rsid w:val="00746E38"/>
    <w:rsid w:val="0074769F"/>
    <w:rsid w:val="00747CD5"/>
    <w:rsid w:val="0075035A"/>
    <w:rsid w:val="007535B2"/>
    <w:rsid w:val="00753B51"/>
    <w:rsid w:val="00756629"/>
    <w:rsid w:val="007575D2"/>
    <w:rsid w:val="00757B4F"/>
    <w:rsid w:val="00757B6A"/>
    <w:rsid w:val="007610E0"/>
    <w:rsid w:val="007621AA"/>
    <w:rsid w:val="0076260A"/>
    <w:rsid w:val="00764A67"/>
    <w:rsid w:val="00770F6B"/>
    <w:rsid w:val="00771883"/>
    <w:rsid w:val="00776DC2"/>
    <w:rsid w:val="00780122"/>
    <w:rsid w:val="00781B59"/>
    <w:rsid w:val="0078214B"/>
    <w:rsid w:val="0078440F"/>
    <w:rsid w:val="0078498A"/>
    <w:rsid w:val="00792207"/>
    <w:rsid w:val="00792B64"/>
    <w:rsid w:val="00792E29"/>
    <w:rsid w:val="0079379A"/>
    <w:rsid w:val="00794953"/>
    <w:rsid w:val="007A0457"/>
    <w:rsid w:val="007A1F2F"/>
    <w:rsid w:val="007A2A5C"/>
    <w:rsid w:val="007A5150"/>
    <w:rsid w:val="007A5373"/>
    <w:rsid w:val="007A7130"/>
    <w:rsid w:val="007A789F"/>
    <w:rsid w:val="007B419A"/>
    <w:rsid w:val="007B68CA"/>
    <w:rsid w:val="007B75BC"/>
    <w:rsid w:val="007C0BD6"/>
    <w:rsid w:val="007C3806"/>
    <w:rsid w:val="007C5582"/>
    <w:rsid w:val="007C5BB7"/>
    <w:rsid w:val="007C65CF"/>
    <w:rsid w:val="007D07D5"/>
    <w:rsid w:val="007D1C64"/>
    <w:rsid w:val="007D32DD"/>
    <w:rsid w:val="007D3C3B"/>
    <w:rsid w:val="007D6DCE"/>
    <w:rsid w:val="007D7292"/>
    <w:rsid w:val="007D72C4"/>
    <w:rsid w:val="007E2CFE"/>
    <w:rsid w:val="007E59C9"/>
    <w:rsid w:val="007F0072"/>
    <w:rsid w:val="007F2EB6"/>
    <w:rsid w:val="007F45F8"/>
    <w:rsid w:val="007F54C3"/>
    <w:rsid w:val="007F647A"/>
    <w:rsid w:val="007F6E1E"/>
    <w:rsid w:val="00802949"/>
    <w:rsid w:val="0080301E"/>
    <w:rsid w:val="008034EA"/>
    <w:rsid w:val="0080365F"/>
    <w:rsid w:val="00812BE5"/>
    <w:rsid w:val="00817429"/>
    <w:rsid w:val="00821514"/>
    <w:rsid w:val="00821E35"/>
    <w:rsid w:val="00824591"/>
    <w:rsid w:val="00824AED"/>
    <w:rsid w:val="00826B6E"/>
    <w:rsid w:val="00827820"/>
    <w:rsid w:val="00831B8B"/>
    <w:rsid w:val="0083405D"/>
    <w:rsid w:val="008352D4"/>
    <w:rsid w:val="00836DB9"/>
    <w:rsid w:val="00837C67"/>
    <w:rsid w:val="008415B0"/>
    <w:rsid w:val="00842028"/>
    <w:rsid w:val="008436B8"/>
    <w:rsid w:val="00845CF7"/>
    <w:rsid w:val="008460B6"/>
    <w:rsid w:val="00850C9D"/>
    <w:rsid w:val="00852B59"/>
    <w:rsid w:val="008558A6"/>
    <w:rsid w:val="00856272"/>
    <w:rsid w:val="008563FF"/>
    <w:rsid w:val="0086018B"/>
    <w:rsid w:val="008611DD"/>
    <w:rsid w:val="008620DE"/>
    <w:rsid w:val="00863380"/>
    <w:rsid w:val="00866867"/>
    <w:rsid w:val="00872257"/>
    <w:rsid w:val="008753E6"/>
    <w:rsid w:val="0087738C"/>
    <w:rsid w:val="008802AF"/>
    <w:rsid w:val="00881926"/>
    <w:rsid w:val="0088318F"/>
    <w:rsid w:val="0088331D"/>
    <w:rsid w:val="008852B0"/>
    <w:rsid w:val="00885AE7"/>
    <w:rsid w:val="00886B60"/>
    <w:rsid w:val="00887889"/>
    <w:rsid w:val="00891111"/>
    <w:rsid w:val="008920FF"/>
    <w:rsid w:val="00892366"/>
    <w:rsid w:val="008926E8"/>
    <w:rsid w:val="00894F19"/>
    <w:rsid w:val="00896A10"/>
    <w:rsid w:val="00896ACC"/>
    <w:rsid w:val="008971B5"/>
    <w:rsid w:val="00897674"/>
    <w:rsid w:val="008A320F"/>
    <w:rsid w:val="008A3408"/>
    <w:rsid w:val="008A5D26"/>
    <w:rsid w:val="008A6B13"/>
    <w:rsid w:val="008A6ECB"/>
    <w:rsid w:val="008A7990"/>
    <w:rsid w:val="008B0BF9"/>
    <w:rsid w:val="008B2866"/>
    <w:rsid w:val="008B3859"/>
    <w:rsid w:val="008B41AA"/>
    <w:rsid w:val="008B436D"/>
    <w:rsid w:val="008B4E49"/>
    <w:rsid w:val="008B7712"/>
    <w:rsid w:val="008B7B26"/>
    <w:rsid w:val="008C1CFA"/>
    <w:rsid w:val="008C3524"/>
    <w:rsid w:val="008C3FFA"/>
    <w:rsid w:val="008C4061"/>
    <w:rsid w:val="008C4229"/>
    <w:rsid w:val="008C5BE0"/>
    <w:rsid w:val="008C7233"/>
    <w:rsid w:val="008D2434"/>
    <w:rsid w:val="008D3817"/>
    <w:rsid w:val="008E171D"/>
    <w:rsid w:val="008E2785"/>
    <w:rsid w:val="008E78A3"/>
    <w:rsid w:val="008F0654"/>
    <w:rsid w:val="008F06CB"/>
    <w:rsid w:val="008F2E83"/>
    <w:rsid w:val="008F612A"/>
    <w:rsid w:val="0090293D"/>
    <w:rsid w:val="009034DE"/>
    <w:rsid w:val="00905396"/>
    <w:rsid w:val="00905955"/>
    <w:rsid w:val="0090605D"/>
    <w:rsid w:val="00906419"/>
    <w:rsid w:val="00910EC0"/>
    <w:rsid w:val="00912889"/>
    <w:rsid w:val="00913A42"/>
    <w:rsid w:val="00914167"/>
    <w:rsid w:val="009143DB"/>
    <w:rsid w:val="00915065"/>
    <w:rsid w:val="00915233"/>
    <w:rsid w:val="00917CE5"/>
    <w:rsid w:val="009217C0"/>
    <w:rsid w:val="009218CF"/>
    <w:rsid w:val="009220FC"/>
    <w:rsid w:val="00925241"/>
    <w:rsid w:val="00925CEC"/>
    <w:rsid w:val="00926A3F"/>
    <w:rsid w:val="0092794E"/>
    <w:rsid w:val="00930D30"/>
    <w:rsid w:val="009332A2"/>
    <w:rsid w:val="00934AEE"/>
    <w:rsid w:val="00934B27"/>
    <w:rsid w:val="00937598"/>
    <w:rsid w:val="0093790B"/>
    <w:rsid w:val="0094103F"/>
    <w:rsid w:val="00943751"/>
    <w:rsid w:val="00946DD0"/>
    <w:rsid w:val="009509E6"/>
    <w:rsid w:val="00952018"/>
    <w:rsid w:val="00952800"/>
    <w:rsid w:val="0095300D"/>
    <w:rsid w:val="00956812"/>
    <w:rsid w:val="0095719A"/>
    <w:rsid w:val="009623E9"/>
    <w:rsid w:val="00963EEB"/>
    <w:rsid w:val="009648BC"/>
    <w:rsid w:val="00964C2F"/>
    <w:rsid w:val="00965F88"/>
    <w:rsid w:val="00973373"/>
    <w:rsid w:val="00974FED"/>
    <w:rsid w:val="00981C1A"/>
    <w:rsid w:val="00984E03"/>
    <w:rsid w:val="00986F53"/>
    <w:rsid w:val="00987E85"/>
    <w:rsid w:val="009A0044"/>
    <w:rsid w:val="009A0D12"/>
    <w:rsid w:val="009A1987"/>
    <w:rsid w:val="009A2BEE"/>
    <w:rsid w:val="009A3E1B"/>
    <w:rsid w:val="009A5289"/>
    <w:rsid w:val="009A7A53"/>
    <w:rsid w:val="009B0402"/>
    <w:rsid w:val="009B0B75"/>
    <w:rsid w:val="009B16DF"/>
    <w:rsid w:val="009B4CB2"/>
    <w:rsid w:val="009B6701"/>
    <w:rsid w:val="009B6EF7"/>
    <w:rsid w:val="009B7000"/>
    <w:rsid w:val="009B739C"/>
    <w:rsid w:val="009C00C4"/>
    <w:rsid w:val="009C04EC"/>
    <w:rsid w:val="009C30FE"/>
    <w:rsid w:val="009C328C"/>
    <w:rsid w:val="009C4444"/>
    <w:rsid w:val="009C5F79"/>
    <w:rsid w:val="009C79AD"/>
    <w:rsid w:val="009C7CA6"/>
    <w:rsid w:val="009D3316"/>
    <w:rsid w:val="009D55AA"/>
    <w:rsid w:val="009D6CBD"/>
    <w:rsid w:val="009E3E77"/>
    <w:rsid w:val="009E3FAB"/>
    <w:rsid w:val="009E5B3F"/>
    <w:rsid w:val="009E7D90"/>
    <w:rsid w:val="009F1AB0"/>
    <w:rsid w:val="009F501D"/>
    <w:rsid w:val="009F576F"/>
    <w:rsid w:val="00A039D5"/>
    <w:rsid w:val="00A046AD"/>
    <w:rsid w:val="00A05A1F"/>
    <w:rsid w:val="00A07665"/>
    <w:rsid w:val="00A079C1"/>
    <w:rsid w:val="00A10E60"/>
    <w:rsid w:val="00A10F83"/>
    <w:rsid w:val="00A12520"/>
    <w:rsid w:val="00A130FD"/>
    <w:rsid w:val="00A13D6D"/>
    <w:rsid w:val="00A14769"/>
    <w:rsid w:val="00A16151"/>
    <w:rsid w:val="00A16EC6"/>
    <w:rsid w:val="00A17C06"/>
    <w:rsid w:val="00A2126E"/>
    <w:rsid w:val="00A21706"/>
    <w:rsid w:val="00A231E1"/>
    <w:rsid w:val="00A239B4"/>
    <w:rsid w:val="00A24FCC"/>
    <w:rsid w:val="00A26A90"/>
    <w:rsid w:val="00A26B27"/>
    <w:rsid w:val="00A30629"/>
    <w:rsid w:val="00A30E4F"/>
    <w:rsid w:val="00A32253"/>
    <w:rsid w:val="00A3310E"/>
    <w:rsid w:val="00A333A0"/>
    <w:rsid w:val="00A33896"/>
    <w:rsid w:val="00A35628"/>
    <w:rsid w:val="00A37E70"/>
    <w:rsid w:val="00A42115"/>
    <w:rsid w:val="00A437E1"/>
    <w:rsid w:val="00A46031"/>
    <w:rsid w:val="00A4685E"/>
    <w:rsid w:val="00A5022C"/>
    <w:rsid w:val="00A50CD4"/>
    <w:rsid w:val="00A51191"/>
    <w:rsid w:val="00A537EC"/>
    <w:rsid w:val="00A56D62"/>
    <w:rsid w:val="00A56F07"/>
    <w:rsid w:val="00A5762C"/>
    <w:rsid w:val="00A600FC"/>
    <w:rsid w:val="00A60BCA"/>
    <w:rsid w:val="00A62014"/>
    <w:rsid w:val="00A638DA"/>
    <w:rsid w:val="00A646FC"/>
    <w:rsid w:val="00A65B41"/>
    <w:rsid w:val="00A65E00"/>
    <w:rsid w:val="00A66A78"/>
    <w:rsid w:val="00A7436E"/>
    <w:rsid w:val="00A74E96"/>
    <w:rsid w:val="00A75A8E"/>
    <w:rsid w:val="00A824DD"/>
    <w:rsid w:val="00A83676"/>
    <w:rsid w:val="00A83B7B"/>
    <w:rsid w:val="00A84274"/>
    <w:rsid w:val="00A84382"/>
    <w:rsid w:val="00A850F3"/>
    <w:rsid w:val="00A864E3"/>
    <w:rsid w:val="00A921AE"/>
    <w:rsid w:val="00A93545"/>
    <w:rsid w:val="00A94574"/>
    <w:rsid w:val="00A95936"/>
    <w:rsid w:val="00A96265"/>
    <w:rsid w:val="00A97084"/>
    <w:rsid w:val="00AA1C2C"/>
    <w:rsid w:val="00AA35F6"/>
    <w:rsid w:val="00AA6232"/>
    <w:rsid w:val="00AA667C"/>
    <w:rsid w:val="00AA6E91"/>
    <w:rsid w:val="00AA73A1"/>
    <w:rsid w:val="00AA7439"/>
    <w:rsid w:val="00AB047E"/>
    <w:rsid w:val="00AB0B0A"/>
    <w:rsid w:val="00AB0BB7"/>
    <w:rsid w:val="00AB22C6"/>
    <w:rsid w:val="00AB2AD0"/>
    <w:rsid w:val="00AB67FC"/>
    <w:rsid w:val="00AB7553"/>
    <w:rsid w:val="00AC00F2"/>
    <w:rsid w:val="00AC0463"/>
    <w:rsid w:val="00AC31B5"/>
    <w:rsid w:val="00AC4EA1"/>
    <w:rsid w:val="00AC5381"/>
    <w:rsid w:val="00AC5920"/>
    <w:rsid w:val="00AD0E65"/>
    <w:rsid w:val="00AD2BF2"/>
    <w:rsid w:val="00AD4E90"/>
    <w:rsid w:val="00AD5422"/>
    <w:rsid w:val="00AE4179"/>
    <w:rsid w:val="00AE4425"/>
    <w:rsid w:val="00AE4FBE"/>
    <w:rsid w:val="00AE5178"/>
    <w:rsid w:val="00AE650F"/>
    <w:rsid w:val="00AE6555"/>
    <w:rsid w:val="00AE7D16"/>
    <w:rsid w:val="00AF4CAA"/>
    <w:rsid w:val="00AF571A"/>
    <w:rsid w:val="00AF60A0"/>
    <w:rsid w:val="00AF67FC"/>
    <w:rsid w:val="00AF7DF5"/>
    <w:rsid w:val="00B006E5"/>
    <w:rsid w:val="00B024C2"/>
    <w:rsid w:val="00B038BC"/>
    <w:rsid w:val="00B04BA7"/>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462FC"/>
    <w:rsid w:val="00B503A4"/>
    <w:rsid w:val="00B51A7D"/>
    <w:rsid w:val="00B535C2"/>
    <w:rsid w:val="00B55544"/>
    <w:rsid w:val="00B56796"/>
    <w:rsid w:val="00B642FC"/>
    <w:rsid w:val="00B64D26"/>
    <w:rsid w:val="00B64FBB"/>
    <w:rsid w:val="00B67A6A"/>
    <w:rsid w:val="00B70E22"/>
    <w:rsid w:val="00B71DFE"/>
    <w:rsid w:val="00B774CB"/>
    <w:rsid w:val="00B80402"/>
    <w:rsid w:val="00B80B9A"/>
    <w:rsid w:val="00B830B7"/>
    <w:rsid w:val="00B848EA"/>
    <w:rsid w:val="00B84B2B"/>
    <w:rsid w:val="00B87EE5"/>
    <w:rsid w:val="00B9007C"/>
    <w:rsid w:val="00B90500"/>
    <w:rsid w:val="00B9176C"/>
    <w:rsid w:val="00B9232F"/>
    <w:rsid w:val="00B927B2"/>
    <w:rsid w:val="00B935A4"/>
    <w:rsid w:val="00BA561A"/>
    <w:rsid w:val="00BA62B7"/>
    <w:rsid w:val="00BB0DC6"/>
    <w:rsid w:val="00BB15E4"/>
    <w:rsid w:val="00BB1E19"/>
    <w:rsid w:val="00BB21D1"/>
    <w:rsid w:val="00BB32F2"/>
    <w:rsid w:val="00BB4338"/>
    <w:rsid w:val="00BB6C0E"/>
    <w:rsid w:val="00BB7B38"/>
    <w:rsid w:val="00BC038B"/>
    <w:rsid w:val="00BC11E5"/>
    <w:rsid w:val="00BC1216"/>
    <w:rsid w:val="00BC45E1"/>
    <w:rsid w:val="00BC4BC6"/>
    <w:rsid w:val="00BC52FD"/>
    <w:rsid w:val="00BC5BB6"/>
    <w:rsid w:val="00BC6E62"/>
    <w:rsid w:val="00BC7443"/>
    <w:rsid w:val="00BD0648"/>
    <w:rsid w:val="00BD066B"/>
    <w:rsid w:val="00BD1040"/>
    <w:rsid w:val="00BD34AA"/>
    <w:rsid w:val="00BD4238"/>
    <w:rsid w:val="00BE0C44"/>
    <w:rsid w:val="00BE1B8B"/>
    <w:rsid w:val="00BE1C49"/>
    <w:rsid w:val="00BE2A18"/>
    <w:rsid w:val="00BE2C01"/>
    <w:rsid w:val="00BE41EC"/>
    <w:rsid w:val="00BE56FB"/>
    <w:rsid w:val="00BF3DDE"/>
    <w:rsid w:val="00BF542C"/>
    <w:rsid w:val="00BF5D8D"/>
    <w:rsid w:val="00BF6589"/>
    <w:rsid w:val="00BF6F7F"/>
    <w:rsid w:val="00C00151"/>
    <w:rsid w:val="00C00647"/>
    <w:rsid w:val="00C00ED4"/>
    <w:rsid w:val="00C02764"/>
    <w:rsid w:val="00C04CEF"/>
    <w:rsid w:val="00C0662F"/>
    <w:rsid w:val="00C11943"/>
    <w:rsid w:val="00C12E96"/>
    <w:rsid w:val="00C136AE"/>
    <w:rsid w:val="00C14763"/>
    <w:rsid w:val="00C14F87"/>
    <w:rsid w:val="00C16141"/>
    <w:rsid w:val="00C2363F"/>
    <w:rsid w:val="00C236C8"/>
    <w:rsid w:val="00C24E88"/>
    <w:rsid w:val="00C260B1"/>
    <w:rsid w:val="00C26E56"/>
    <w:rsid w:val="00C31406"/>
    <w:rsid w:val="00C37194"/>
    <w:rsid w:val="00C40637"/>
    <w:rsid w:val="00C40F6C"/>
    <w:rsid w:val="00C427EA"/>
    <w:rsid w:val="00C44426"/>
    <w:rsid w:val="00C445F3"/>
    <w:rsid w:val="00C451F4"/>
    <w:rsid w:val="00C45EB1"/>
    <w:rsid w:val="00C50C91"/>
    <w:rsid w:val="00C54A3A"/>
    <w:rsid w:val="00C55566"/>
    <w:rsid w:val="00C56448"/>
    <w:rsid w:val="00C62B72"/>
    <w:rsid w:val="00C65EC8"/>
    <w:rsid w:val="00C667BE"/>
    <w:rsid w:val="00C6766B"/>
    <w:rsid w:val="00C67C5E"/>
    <w:rsid w:val="00C72223"/>
    <w:rsid w:val="00C76417"/>
    <w:rsid w:val="00C7726F"/>
    <w:rsid w:val="00C823DA"/>
    <w:rsid w:val="00C8259F"/>
    <w:rsid w:val="00C82746"/>
    <w:rsid w:val="00C8312F"/>
    <w:rsid w:val="00C84C47"/>
    <w:rsid w:val="00C858A4"/>
    <w:rsid w:val="00C86AFA"/>
    <w:rsid w:val="00C93368"/>
    <w:rsid w:val="00CA1308"/>
    <w:rsid w:val="00CA3FB0"/>
    <w:rsid w:val="00CA45DD"/>
    <w:rsid w:val="00CA5580"/>
    <w:rsid w:val="00CB18D0"/>
    <w:rsid w:val="00CB1C8A"/>
    <w:rsid w:val="00CB24F5"/>
    <w:rsid w:val="00CB2663"/>
    <w:rsid w:val="00CB3BBE"/>
    <w:rsid w:val="00CB59E9"/>
    <w:rsid w:val="00CC0D6A"/>
    <w:rsid w:val="00CC1544"/>
    <w:rsid w:val="00CC3831"/>
    <w:rsid w:val="00CC3E3D"/>
    <w:rsid w:val="00CC519B"/>
    <w:rsid w:val="00CC544F"/>
    <w:rsid w:val="00CD12C1"/>
    <w:rsid w:val="00CD214E"/>
    <w:rsid w:val="00CD46FA"/>
    <w:rsid w:val="00CD5973"/>
    <w:rsid w:val="00CE31A6"/>
    <w:rsid w:val="00CE5B81"/>
    <w:rsid w:val="00CE67A1"/>
    <w:rsid w:val="00CF09AA"/>
    <w:rsid w:val="00CF3EEF"/>
    <w:rsid w:val="00CF4813"/>
    <w:rsid w:val="00CF5233"/>
    <w:rsid w:val="00D029B8"/>
    <w:rsid w:val="00D02F60"/>
    <w:rsid w:val="00D0464E"/>
    <w:rsid w:val="00D04A33"/>
    <w:rsid w:val="00D04A96"/>
    <w:rsid w:val="00D07A7B"/>
    <w:rsid w:val="00D100B5"/>
    <w:rsid w:val="00D10E06"/>
    <w:rsid w:val="00D1121B"/>
    <w:rsid w:val="00D15197"/>
    <w:rsid w:val="00D16820"/>
    <w:rsid w:val="00D169C8"/>
    <w:rsid w:val="00D1793F"/>
    <w:rsid w:val="00D22AF5"/>
    <w:rsid w:val="00D235EA"/>
    <w:rsid w:val="00D247A9"/>
    <w:rsid w:val="00D25B04"/>
    <w:rsid w:val="00D300FE"/>
    <w:rsid w:val="00D32721"/>
    <w:rsid w:val="00D328DC"/>
    <w:rsid w:val="00D33387"/>
    <w:rsid w:val="00D402FB"/>
    <w:rsid w:val="00D42EB4"/>
    <w:rsid w:val="00D45042"/>
    <w:rsid w:val="00D47D7A"/>
    <w:rsid w:val="00D50ABD"/>
    <w:rsid w:val="00D55290"/>
    <w:rsid w:val="00D57791"/>
    <w:rsid w:val="00D6046A"/>
    <w:rsid w:val="00D60C97"/>
    <w:rsid w:val="00D62870"/>
    <w:rsid w:val="00D655D9"/>
    <w:rsid w:val="00D65872"/>
    <w:rsid w:val="00D66268"/>
    <w:rsid w:val="00D676F3"/>
    <w:rsid w:val="00D70EF5"/>
    <w:rsid w:val="00D71024"/>
    <w:rsid w:val="00D71A25"/>
    <w:rsid w:val="00D71FCF"/>
    <w:rsid w:val="00D72A54"/>
    <w:rsid w:val="00D72CC1"/>
    <w:rsid w:val="00D76EC9"/>
    <w:rsid w:val="00D80E7D"/>
    <w:rsid w:val="00D81397"/>
    <w:rsid w:val="00D82087"/>
    <w:rsid w:val="00D848B9"/>
    <w:rsid w:val="00D8636B"/>
    <w:rsid w:val="00D90CEA"/>
    <w:rsid w:val="00D90E69"/>
    <w:rsid w:val="00D9128C"/>
    <w:rsid w:val="00D91368"/>
    <w:rsid w:val="00D920EA"/>
    <w:rsid w:val="00D93106"/>
    <w:rsid w:val="00D933E9"/>
    <w:rsid w:val="00D93C6C"/>
    <w:rsid w:val="00D9505D"/>
    <w:rsid w:val="00D953D0"/>
    <w:rsid w:val="00D959F5"/>
    <w:rsid w:val="00D95B2E"/>
    <w:rsid w:val="00D96884"/>
    <w:rsid w:val="00DA31EB"/>
    <w:rsid w:val="00DA3FDD"/>
    <w:rsid w:val="00DA7017"/>
    <w:rsid w:val="00DA7028"/>
    <w:rsid w:val="00DB1AD2"/>
    <w:rsid w:val="00DB2B58"/>
    <w:rsid w:val="00DB5206"/>
    <w:rsid w:val="00DB6276"/>
    <w:rsid w:val="00DB63F5"/>
    <w:rsid w:val="00DC07A2"/>
    <w:rsid w:val="00DC1C6B"/>
    <w:rsid w:val="00DC2C2E"/>
    <w:rsid w:val="00DC4AF0"/>
    <w:rsid w:val="00DC7886"/>
    <w:rsid w:val="00DD055A"/>
    <w:rsid w:val="00DD0CF2"/>
    <w:rsid w:val="00DD6649"/>
    <w:rsid w:val="00DE1554"/>
    <w:rsid w:val="00DE2901"/>
    <w:rsid w:val="00DE590F"/>
    <w:rsid w:val="00DE7348"/>
    <w:rsid w:val="00DE7DC1"/>
    <w:rsid w:val="00DF30DE"/>
    <w:rsid w:val="00DF3F7E"/>
    <w:rsid w:val="00DF4710"/>
    <w:rsid w:val="00DF7648"/>
    <w:rsid w:val="00E00E29"/>
    <w:rsid w:val="00E01A89"/>
    <w:rsid w:val="00E02BAB"/>
    <w:rsid w:val="00E04CEB"/>
    <w:rsid w:val="00E060BC"/>
    <w:rsid w:val="00E07E0A"/>
    <w:rsid w:val="00E11420"/>
    <w:rsid w:val="00E132FB"/>
    <w:rsid w:val="00E170B7"/>
    <w:rsid w:val="00E177DD"/>
    <w:rsid w:val="00E20900"/>
    <w:rsid w:val="00E20C7F"/>
    <w:rsid w:val="00E2396E"/>
    <w:rsid w:val="00E24728"/>
    <w:rsid w:val="00E274E0"/>
    <w:rsid w:val="00E276AC"/>
    <w:rsid w:val="00E34A35"/>
    <w:rsid w:val="00E37C2F"/>
    <w:rsid w:val="00E41C28"/>
    <w:rsid w:val="00E44186"/>
    <w:rsid w:val="00E46308"/>
    <w:rsid w:val="00E4720B"/>
    <w:rsid w:val="00E51E17"/>
    <w:rsid w:val="00E52DAB"/>
    <w:rsid w:val="00E539B0"/>
    <w:rsid w:val="00E55994"/>
    <w:rsid w:val="00E60606"/>
    <w:rsid w:val="00E60C66"/>
    <w:rsid w:val="00E6164D"/>
    <w:rsid w:val="00E61866"/>
    <w:rsid w:val="00E618C9"/>
    <w:rsid w:val="00E62774"/>
    <w:rsid w:val="00E6307C"/>
    <w:rsid w:val="00E636FA"/>
    <w:rsid w:val="00E66C50"/>
    <w:rsid w:val="00E679D3"/>
    <w:rsid w:val="00E71208"/>
    <w:rsid w:val="00E71444"/>
    <w:rsid w:val="00E71C91"/>
    <w:rsid w:val="00E720A1"/>
    <w:rsid w:val="00E74F48"/>
    <w:rsid w:val="00E75DDA"/>
    <w:rsid w:val="00E76E68"/>
    <w:rsid w:val="00E773E8"/>
    <w:rsid w:val="00E83ADD"/>
    <w:rsid w:val="00E84F38"/>
    <w:rsid w:val="00E85623"/>
    <w:rsid w:val="00E87441"/>
    <w:rsid w:val="00E91FAE"/>
    <w:rsid w:val="00E9456E"/>
    <w:rsid w:val="00E96E3F"/>
    <w:rsid w:val="00EA270C"/>
    <w:rsid w:val="00EA4974"/>
    <w:rsid w:val="00EA532E"/>
    <w:rsid w:val="00EB06D9"/>
    <w:rsid w:val="00EB192B"/>
    <w:rsid w:val="00EB19ED"/>
    <w:rsid w:val="00EB1CAB"/>
    <w:rsid w:val="00EB709F"/>
    <w:rsid w:val="00EC0F5A"/>
    <w:rsid w:val="00EC4265"/>
    <w:rsid w:val="00EC4CEB"/>
    <w:rsid w:val="00EC659E"/>
    <w:rsid w:val="00ED2072"/>
    <w:rsid w:val="00ED2AE0"/>
    <w:rsid w:val="00ED5553"/>
    <w:rsid w:val="00ED5E36"/>
    <w:rsid w:val="00ED6961"/>
    <w:rsid w:val="00ED78E7"/>
    <w:rsid w:val="00EF0B96"/>
    <w:rsid w:val="00EF14ED"/>
    <w:rsid w:val="00EF222F"/>
    <w:rsid w:val="00EF3486"/>
    <w:rsid w:val="00EF47AF"/>
    <w:rsid w:val="00EF53B6"/>
    <w:rsid w:val="00EF54A9"/>
    <w:rsid w:val="00F00B73"/>
    <w:rsid w:val="00F00C05"/>
    <w:rsid w:val="00F115CA"/>
    <w:rsid w:val="00F14817"/>
    <w:rsid w:val="00F14EBA"/>
    <w:rsid w:val="00F1510F"/>
    <w:rsid w:val="00F1533A"/>
    <w:rsid w:val="00F15E5A"/>
    <w:rsid w:val="00F16D8D"/>
    <w:rsid w:val="00F17F0A"/>
    <w:rsid w:val="00F2628B"/>
    <w:rsid w:val="00F262EA"/>
    <w:rsid w:val="00F2668F"/>
    <w:rsid w:val="00F2742F"/>
    <w:rsid w:val="00F2753B"/>
    <w:rsid w:val="00F33F8B"/>
    <w:rsid w:val="00F340B2"/>
    <w:rsid w:val="00F34297"/>
    <w:rsid w:val="00F43390"/>
    <w:rsid w:val="00F443B2"/>
    <w:rsid w:val="00F458D8"/>
    <w:rsid w:val="00F50237"/>
    <w:rsid w:val="00F5046A"/>
    <w:rsid w:val="00F53596"/>
    <w:rsid w:val="00F55BA8"/>
    <w:rsid w:val="00F55DB1"/>
    <w:rsid w:val="00F56ACA"/>
    <w:rsid w:val="00F600FE"/>
    <w:rsid w:val="00F62E4D"/>
    <w:rsid w:val="00F66B34"/>
    <w:rsid w:val="00F675B9"/>
    <w:rsid w:val="00F711C9"/>
    <w:rsid w:val="00F712A1"/>
    <w:rsid w:val="00F74C59"/>
    <w:rsid w:val="00F75C3A"/>
    <w:rsid w:val="00F82E30"/>
    <w:rsid w:val="00F830A0"/>
    <w:rsid w:val="00F831CB"/>
    <w:rsid w:val="00F848A3"/>
    <w:rsid w:val="00F84ACF"/>
    <w:rsid w:val="00F85742"/>
    <w:rsid w:val="00F85BF8"/>
    <w:rsid w:val="00F871CE"/>
    <w:rsid w:val="00F87802"/>
    <w:rsid w:val="00F90D02"/>
    <w:rsid w:val="00F92A29"/>
    <w:rsid w:val="00F92C0A"/>
    <w:rsid w:val="00F9415B"/>
    <w:rsid w:val="00FA13C2"/>
    <w:rsid w:val="00FA6160"/>
    <w:rsid w:val="00FA7F91"/>
    <w:rsid w:val="00FB121C"/>
    <w:rsid w:val="00FB1CDD"/>
    <w:rsid w:val="00FB2C2F"/>
    <w:rsid w:val="00FB305C"/>
    <w:rsid w:val="00FC2E3D"/>
    <w:rsid w:val="00FC3BDE"/>
    <w:rsid w:val="00FC70C9"/>
    <w:rsid w:val="00FD0DC1"/>
    <w:rsid w:val="00FD1DBE"/>
    <w:rsid w:val="00FD255F"/>
    <w:rsid w:val="00FD25A7"/>
    <w:rsid w:val="00FD27B6"/>
    <w:rsid w:val="00FD2EA0"/>
    <w:rsid w:val="00FD3689"/>
    <w:rsid w:val="00FD42A3"/>
    <w:rsid w:val="00FD7468"/>
    <w:rsid w:val="00FD7CE0"/>
    <w:rsid w:val="00FE0B3B"/>
    <w:rsid w:val="00FE1BE2"/>
    <w:rsid w:val="00FE44BE"/>
    <w:rsid w:val="00FE730A"/>
    <w:rsid w:val="00FF1DD7"/>
    <w:rsid w:val="00FF4453"/>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3214BC-B696-4787-A338-FA920591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59"/>
    <w:lsdException w:name="Table Theme" w:locked="1" w:semiHidden="1" w:uiPriority="0"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CF6"/>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LITlitera">
    <w:name w:val="LIT – litera"/>
    <w:basedOn w:val="PKTpunkt"/>
    <w:uiPriority w:val="14"/>
    <w:qFormat/>
    <w:rsid w:val="005147E8"/>
    <w:pPr>
      <w:ind w:left="986" w:hanging="476"/>
    </w:p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TIRtiret">
    <w:name w:val="TIR – tiret"/>
    <w:basedOn w:val="LITlitera"/>
    <w:uiPriority w:val="15"/>
    <w:qFormat/>
    <w:rsid w:val="005147E8"/>
    <w:pPr>
      <w:ind w:left="1384" w:hanging="397"/>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ZPKTzmpktartykuempunktem">
    <w:name w:val="Z/PKT – zm. pkt artykułem (punktem)"/>
    <w:basedOn w:val="PKTpunkt"/>
    <w:uiPriority w:val="31"/>
    <w:qFormat/>
    <w:rsid w:val="006A748A"/>
    <w:pPr>
      <w:ind w:left="1020"/>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paragraph" w:customStyle="1" w:styleId="ZLITzmlitartykuempunktem">
    <w:name w:val="Z/LIT – zm. lit. artykułem (punktem)"/>
    <w:basedOn w:val="LITlitera"/>
    <w:uiPriority w:val="32"/>
    <w:qFormat/>
    <w:rsid w:val="006A748A"/>
  </w:style>
  <w:style w:type="paragraph" w:styleId="Bezodstpw">
    <w:name w:val="No Spacing"/>
    <w:uiPriority w:val="1"/>
    <w:qFormat/>
    <w:rsid w:val="004C3F97"/>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PKTzmianazmpkt">
    <w:name w:val="ZZ/PKT – zmiana zm. pkt"/>
    <w:basedOn w:val="ZPKTzmpktartykuempunktem"/>
    <w:uiPriority w:val="66"/>
    <w:qFormat/>
    <w:rsid w:val="006A748A"/>
    <w:pPr>
      <w:ind w:left="2404"/>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ZARTzmianazmart">
    <w:name w:val="ZZ/ART(§) – zmiana zm. art. (§)"/>
    <w:basedOn w:val="ZARTzmartartykuempunktem"/>
    <w:uiPriority w:val="65"/>
    <w:qFormat/>
    <w:rsid w:val="006A748A"/>
    <w:pPr>
      <w:ind w:left="1894"/>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ZZUSTzmianazmust">
    <w:name w:val="ZZ/UST(§) – zmiana zm. ust. (§)"/>
    <w:basedOn w:val="ZZARTzmianazmart"/>
    <w:uiPriority w:val="65"/>
    <w:qFormat/>
    <w:rsid w:val="006A748A"/>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USTzmustartykuempunktem">
    <w:name w:val="Z/UST(§) – zm. ust. (§) artykułem (punktem)"/>
    <w:basedOn w:val="ZARTzmartartykuempunktem"/>
    <w:uiPriority w:val="30"/>
    <w:qFormat/>
    <w:rsid w:val="006A748A"/>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uiPriority w:val="59"/>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customStyle="1" w:styleId="Style2">
    <w:name w:val="Style2"/>
    <w:basedOn w:val="Normalny"/>
    <w:rsid w:val="00496016"/>
    <w:pPr>
      <w:widowControl w:val="0"/>
      <w:autoSpaceDE w:val="0"/>
      <w:autoSpaceDN w:val="0"/>
      <w:adjustRightInd w:val="0"/>
      <w:spacing w:after="0" w:line="390" w:lineRule="exact"/>
      <w:ind w:firstLine="715"/>
      <w:jc w:val="both"/>
    </w:pPr>
    <w:rPr>
      <w:rFonts w:ascii="Bookman Old Style" w:eastAsia="Times New Roman" w:hAnsi="Bookman Old Style" w:cs="Times New Roman"/>
      <w:sz w:val="24"/>
      <w:szCs w:val="24"/>
      <w:lang w:eastAsia="pl-PL"/>
    </w:rPr>
  </w:style>
  <w:style w:type="paragraph" w:styleId="Akapitzlist">
    <w:name w:val="List Paragraph"/>
    <w:basedOn w:val="Normalny"/>
    <w:uiPriority w:val="34"/>
    <w:qFormat/>
    <w:rsid w:val="00496016"/>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D1121B"/>
    <w:pPr>
      <w:spacing w:after="120" w:line="360" w:lineRule="auto"/>
      <w:jc w:val="both"/>
    </w:pPr>
    <w:rPr>
      <w:rFonts w:ascii="Arial" w:eastAsia="Times New Roman" w:hAnsi="Arial" w:cs="Times New Roman"/>
      <w:sz w:val="24"/>
      <w:szCs w:val="24"/>
      <w:lang w:eastAsia="pl-PL"/>
    </w:rPr>
  </w:style>
  <w:style w:type="character" w:customStyle="1" w:styleId="TekstpodstawowyZnak">
    <w:name w:val="Tekst podstawowy Znak"/>
    <w:basedOn w:val="Domylnaczcionkaakapitu"/>
    <w:link w:val="Tekstpodstawowy"/>
    <w:rsid w:val="00D1121B"/>
    <w:rPr>
      <w:rFonts w:ascii="Arial" w:hAnsi="Arial"/>
    </w:rPr>
  </w:style>
  <w:style w:type="character" w:styleId="Uwydatnienie">
    <w:name w:val="Emphasis"/>
    <w:qFormat/>
    <w:rsid w:val="00D1121B"/>
    <w:rPr>
      <w:i/>
      <w:iCs/>
    </w:rPr>
  </w:style>
  <w:style w:type="paragraph" w:customStyle="1" w:styleId="Default">
    <w:name w:val="Default"/>
    <w:rsid w:val="00D1121B"/>
    <w:pPr>
      <w:autoSpaceDE w:val="0"/>
      <w:autoSpaceDN w:val="0"/>
      <w:adjustRightInd w:val="0"/>
      <w:spacing w:line="240" w:lineRule="auto"/>
    </w:pPr>
    <w:rPr>
      <w:rFonts w:ascii="EUAlbertina" w:hAnsi="EUAlbertina" w:cs="EUAlbertina"/>
      <w:color w:val="000000"/>
    </w:rPr>
  </w:style>
  <w:style w:type="paragraph" w:styleId="Tekstpodstawowy2">
    <w:name w:val="Body Text 2"/>
    <w:basedOn w:val="Normalny"/>
    <w:link w:val="Tekstpodstawowy2Znak"/>
    <w:unhideWhenUsed/>
    <w:rsid w:val="00087FC2"/>
    <w:pPr>
      <w:spacing w:after="120" w:line="480" w:lineRule="auto"/>
    </w:pPr>
  </w:style>
  <w:style w:type="character" w:customStyle="1" w:styleId="Tekstpodstawowy2Znak">
    <w:name w:val="Tekst podstawowy 2 Znak"/>
    <w:basedOn w:val="Domylnaczcionkaakapitu"/>
    <w:link w:val="Tekstpodstawowy2"/>
    <w:rsid w:val="00087FC2"/>
    <w:rPr>
      <w:rFonts w:asciiTheme="minorHAnsi" w:eastAsiaTheme="minorHAnsi" w:hAnsiTheme="minorHAnsi" w:cstheme="minorBidi"/>
      <w:sz w:val="22"/>
      <w:szCs w:val="22"/>
      <w:lang w:eastAsia="en-US"/>
    </w:rPr>
  </w:style>
  <w:style w:type="paragraph" w:customStyle="1" w:styleId="Text1">
    <w:name w:val="Text 1"/>
    <w:basedOn w:val="Normalny"/>
    <w:rsid w:val="00087FC2"/>
    <w:pPr>
      <w:autoSpaceDE w:val="0"/>
      <w:autoSpaceDN w:val="0"/>
      <w:spacing w:before="120" w:after="120" w:line="240" w:lineRule="auto"/>
      <w:ind w:left="850"/>
      <w:jc w:val="both"/>
    </w:pPr>
    <w:rPr>
      <w:rFonts w:ascii="Times New Roman" w:eastAsia="Times New Roman" w:hAnsi="Times New Roman" w:cs="Times New Roman"/>
      <w:sz w:val="24"/>
      <w:szCs w:val="24"/>
      <w:lang w:val="en-GB" w:eastAsia="pl-PL"/>
    </w:rPr>
  </w:style>
  <w:style w:type="character" w:styleId="Hipercze">
    <w:name w:val="Hyperlink"/>
    <w:rsid w:val="00087FC2"/>
    <w:rPr>
      <w:color w:val="0000FF"/>
      <w:u w:val="single"/>
    </w:rPr>
  </w:style>
  <w:style w:type="character" w:customStyle="1" w:styleId="shorttext">
    <w:name w:val="short_text"/>
    <w:basedOn w:val="Domylnaczcionkaakapitu"/>
    <w:rsid w:val="00087FC2"/>
  </w:style>
  <w:style w:type="character" w:customStyle="1" w:styleId="hps">
    <w:name w:val="hps"/>
    <w:basedOn w:val="Domylnaczcionkaakapitu"/>
    <w:rsid w:val="00087FC2"/>
  </w:style>
  <w:style w:type="character" w:customStyle="1" w:styleId="TekstprzypisukocowegoZnak">
    <w:name w:val="Tekst przypisu końcowego Znak"/>
    <w:basedOn w:val="Domylnaczcionkaakapitu"/>
    <w:link w:val="Tekstprzypisukocowego"/>
    <w:uiPriority w:val="99"/>
    <w:semiHidden/>
    <w:rsid w:val="00087FC2"/>
    <w:rPr>
      <w:rFonts w:ascii="Calibri" w:eastAsia="Calibri" w:hAnsi="Calibri"/>
      <w:sz w:val="20"/>
      <w:szCs w:val="20"/>
      <w:lang w:eastAsia="en-US"/>
    </w:rPr>
  </w:style>
  <w:style w:type="paragraph" w:styleId="Tekstprzypisukocowego">
    <w:name w:val="endnote text"/>
    <w:basedOn w:val="Normalny"/>
    <w:link w:val="TekstprzypisukocowegoZnak"/>
    <w:uiPriority w:val="99"/>
    <w:semiHidden/>
    <w:unhideWhenUsed/>
    <w:rsid w:val="00087FC2"/>
    <w:pPr>
      <w:spacing w:after="0"/>
      <w:jc w:val="center"/>
    </w:pPr>
    <w:rPr>
      <w:rFonts w:ascii="Calibri" w:eastAsia="Calibri" w:hAnsi="Calibri" w:cs="Times New Roman"/>
      <w:sz w:val="20"/>
      <w:szCs w:val="20"/>
    </w:rPr>
  </w:style>
  <w:style w:type="paragraph" w:styleId="Poprawka">
    <w:name w:val="Revision"/>
    <w:hidden/>
    <w:uiPriority w:val="99"/>
    <w:semiHidden/>
    <w:rsid w:val="003D424D"/>
    <w:pPr>
      <w:spacing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17240">
      <w:bodyDiv w:val="1"/>
      <w:marLeft w:val="0"/>
      <w:marRight w:val="0"/>
      <w:marTop w:val="0"/>
      <w:marBottom w:val="0"/>
      <w:divBdr>
        <w:top w:val="none" w:sz="0" w:space="0" w:color="auto"/>
        <w:left w:val="none" w:sz="0" w:space="0" w:color="auto"/>
        <w:bottom w:val="none" w:sz="0" w:space="0" w:color="auto"/>
        <w:right w:val="none" w:sz="0" w:space="0" w:color="auto"/>
      </w:divBdr>
    </w:div>
    <w:div w:id="81248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ichal.golacik@minrol.gov.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art\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821215-C110-4AE2-A745-3F651DA2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4</TotalTime>
  <Pages>11</Pages>
  <Words>2382</Words>
  <Characters>14294</Characters>
  <Application>Microsoft Office Word</Application>
  <DocSecurity>0</DocSecurity>
  <Lines>119</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16643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mrirw</dc:creator>
  <cp:lastModifiedBy>Bartosińska Magdalena</cp:lastModifiedBy>
  <cp:revision>6</cp:revision>
  <cp:lastPrinted>2020-03-23T09:45:00Z</cp:lastPrinted>
  <dcterms:created xsi:type="dcterms:W3CDTF">2020-07-08T11:42:00Z</dcterms:created>
  <dcterms:modified xsi:type="dcterms:W3CDTF">2020-07-16T07:36:00Z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